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94E26" w14:textId="511504C5" w:rsidR="005D4DFD" w:rsidRPr="005376FB" w:rsidRDefault="000E0C05" w:rsidP="005376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376FB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5D4DFD" w:rsidRPr="005376FB">
        <w:rPr>
          <w:rFonts w:ascii="Times New Roman" w:hAnsi="Times New Roman" w:cs="Times New Roman"/>
          <w:b/>
          <w:bCs/>
          <w:sz w:val="28"/>
          <w:szCs w:val="28"/>
        </w:rPr>
        <w:t xml:space="preserve">inistru kabineta rīkojuma projekta </w:t>
      </w:r>
    </w:p>
    <w:p w14:paraId="665C4E6D" w14:textId="0641410E" w:rsidR="001E5536" w:rsidRPr="005376FB" w:rsidRDefault="001E5536" w:rsidP="00C15982">
      <w:pPr>
        <w:pStyle w:val="naisc"/>
        <w:spacing w:before="0" w:after="0"/>
        <w:rPr>
          <w:b/>
          <w:sz w:val="28"/>
          <w:szCs w:val="28"/>
        </w:rPr>
      </w:pPr>
      <w:r w:rsidRPr="005376FB">
        <w:rPr>
          <w:b/>
          <w:sz w:val="28"/>
          <w:szCs w:val="28"/>
        </w:rPr>
        <w:t>„Par valsts nekustam</w:t>
      </w:r>
      <w:r w:rsidR="008F0891" w:rsidRPr="005376FB">
        <w:rPr>
          <w:b/>
          <w:sz w:val="28"/>
          <w:szCs w:val="28"/>
        </w:rPr>
        <w:t>o</w:t>
      </w:r>
      <w:r w:rsidRPr="005376FB">
        <w:rPr>
          <w:b/>
          <w:sz w:val="28"/>
          <w:szCs w:val="28"/>
        </w:rPr>
        <w:t xml:space="preserve"> īpašum</w:t>
      </w:r>
      <w:r w:rsidR="008F0891" w:rsidRPr="005376FB">
        <w:rPr>
          <w:b/>
          <w:sz w:val="28"/>
          <w:szCs w:val="28"/>
        </w:rPr>
        <w:t>u</w:t>
      </w:r>
      <w:r w:rsidR="00201A05" w:rsidRPr="005376FB">
        <w:rPr>
          <w:b/>
          <w:sz w:val="28"/>
          <w:szCs w:val="28"/>
        </w:rPr>
        <w:t xml:space="preserve"> </w:t>
      </w:r>
      <w:r w:rsidR="00371DF3">
        <w:rPr>
          <w:b/>
          <w:sz w:val="28"/>
          <w:szCs w:val="28"/>
        </w:rPr>
        <w:t xml:space="preserve">daļu </w:t>
      </w:r>
      <w:r w:rsidRPr="005376FB">
        <w:rPr>
          <w:b/>
          <w:sz w:val="28"/>
          <w:szCs w:val="28"/>
        </w:rPr>
        <w:t>nodošanu Iekšlietu ministrijas valdījumā” sākotnējās ietekmes novērtējuma ziņojums (anotācija)</w:t>
      </w:r>
    </w:p>
    <w:p w14:paraId="2BA7DECC" w14:textId="040B239F" w:rsidR="005D4DFD" w:rsidRPr="005376FB" w:rsidRDefault="005D4DFD" w:rsidP="005376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22"/>
        <w:gridCol w:w="5433"/>
      </w:tblGrid>
      <w:tr w:rsidR="0064166B" w:rsidRPr="005376FB" w14:paraId="6FD373D0" w14:textId="77777777" w:rsidTr="005D2852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074AF5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64166B" w:rsidRPr="005376FB" w14:paraId="29F22C54" w14:textId="77777777" w:rsidTr="005D2852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0EF876" w14:textId="77777777" w:rsidR="00D55D3B" w:rsidRPr="005376FB" w:rsidRDefault="00D55D3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69CAB7" w14:textId="345D2982" w:rsidR="00D55D3B" w:rsidRPr="005376FB" w:rsidRDefault="00D55D3B" w:rsidP="005376F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Ministru kabineta rīkojuma projekts „</w:t>
            </w:r>
            <w:r w:rsidR="001E5536" w:rsidRPr="005376FB">
              <w:rPr>
                <w:rFonts w:ascii="Times New Roman" w:hAnsi="Times New Roman" w:cs="Times New Roman"/>
                <w:sz w:val="28"/>
                <w:szCs w:val="28"/>
              </w:rPr>
              <w:t>Par valsts nekustam</w:t>
            </w:r>
            <w:r w:rsidR="008F0891" w:rsidRPr="005376F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E5536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8F0891" w:rsidRPr="005376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201A05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DF3">
              <w:rPr>
                <w:rFonts w:ascii="Times New Roman" w:hAnsi="Times New Roman" w:cs="Times New Roman"/>
                <w:sz w:val="28"/>
                <w:szCs w:val="28"/>
              </w:rPr>
              <w:t xml:space="preserve">daļu </w:t>
            </w:r>
            <w:r w:rsidR="001E5536" w:rsidRPr="005376FB">
              <w:rPr>
                <w:rFonts w:ascii="Times New Roman" w:hAnsi="Times New Roman" w:cs="Times New Roman"/>
                <w:sz w:val="28"/>
                <w:szCs w:val="28"/>
              </w:rPr>
              <w:t>nodošanu Iekšlietu ministrijas valdījumā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” (turpmāk – rīkojuma projekts) paredz </w:t>
            </w:r>
            <w:r w:rsidR="001E5536" w:rsidRPr="005376FB">
              <w:rPr>
                <w:rFonts w:ascii="Times New Roman" w:hAnsi="Times New Roman" w:cs="Times New Roman"/>
                <w:sz w:val="28"/>
                <w:szCs w:val="28"/>
              </w:rPr>
              <w:t>nodot Iekšlietu ministrijas valdījumā nekustam</w:t>
            </w:r>
            <w:r w:rsidR="008F0891" w:rsidRPr="005376F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E5536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8F0891" w:rsidRPr="005376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1E5536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daļ</w:t>
            </w:r>
            <w:r w:rsidR="008F0891"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1E5536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0891" w:rsidRPr="005376FB">
              <w:rPr>
                <w:rFonts w:ascii="Times New Roman" w:hAnsi="Times New Roman" w:cs="Times New Roman"/>
                <w:sz w:val="28"/>
                <w:szCs w:val="28"/>
              </w:rPr>
              <w:t>uz kurām ir izbūvēti pierobežas ceļi, kas atrodas Iekšlietu ministrijas (Nodrošinājuma valsts aģentūras) bilancē.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5E911F" w14:textId="2B9C75DB" w:rsidR="00D55D3B" w:rsidRPr="005376FB" w:rsidRDefault="00D55D3B" w:rsidP="005376F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rīkojuma projekts stājas spēkā tā </w:t>
            </w:r>
            <w:r w:rsidR="00130C38" w:rsidRPr="005376FB">
              <w:rPr>
                <w:rFonts w:ascii="Times New Roman" w:hAnsi="Times New Roman" w:cs="Times New Roman"/>
                <w:sz w:val="28"/>
                <w:szCs w:val="28"/>
              </w:rPr>
              <w:t>parakstīšanas brīdī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AA2D003" w14:textId="3167E036" w:rsidR="00AE63DE" w:rsidRPr="005376FB" w:rsidRDefault="00D55D3B" w:rsidP="0053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376F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tbl>
      <w:tblPr>
        <w:tblW w:w="4987" w:type="pct"/>
        <w:tblInd w:w="2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4"/>
        <w:gridCol w:w="2711"/>
        <w:gridCol w:w="5756"/>
      </w:tblGrid>
      <w:tr w:rsidR="0064166B" w:rsidRPr="005376FB" w14:paraId="75AF58B7" w14:textId="77777777" w:rsidTr="0064166B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C19CF6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64166B" w:rsidRPr="005376FB" w14:paraId="1E98D84F" w14:textId="77777777" w:rsidTr="0064166B"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EB4C08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D0A9CB" w14:textId="77777777" w:rsidR="00D55D3B" w:rsidRPr="005376FB" w:rsidRDefault="00D55D3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8B963F" w14:textId="77777777" w:rsidR="00D55D3B" w:rsidRPr="005376FB" w:rsidRDefault="00D55D3B" w:rsidP="005376FB">
            <w:pPr>
              <w:pStyle w:val="Heading2"/>
              <w:tabs>
                <w:tab w:val="left" w:pos="855"/>
              </w:tabs>
              <w:ind w:firstLine="720"/>
              <w:jc w:val="both"/>
              <w:rPr>
                <w:szCs w:val="28"/>
              </w:rPr>
            </w:pPr>
            <w:r w:rsidRPr="005376FB">
              <w:rPr>
                <w:szCs w:val="28"/>
              </w:rPr>
              <w:t>Rīkojuma projekts izstrādāts saskaņā ar:</w:t>
            </w:r>
          </w:p>
          <w:p w14:paraId="5D661CB3" w14:textId="4DCA3CD6" w:rsidR="008F0891" w:rsidRDefault="008F0891" w:rsidP="00C15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71E34">
              <w:rPr>
                <w:rFonts w:ascii="Times New Roman" w:hAnsi="Times New Roman" w:cs="Times New Roman"/>
                <w:sz w:val="28"/>
                <w:szCs w:val="28"/>
              </w:rPr>
              <w:t xml:space="preserve">Likuma </w:t>
            </w:r>
            <w:r w:rsidR="00E71E34">
              <w:rPr>
                <w:rFonts w:ascii="Times New Roman" w:hAnsi="Times New Roman"/>
                <w:sz w:val="28"/>
                <w:szCs w:val="28"/>
              </w:rPr>
              <w:t>“Par valsts un pašvaldību zemes īpašuma tiesībām un to nostiprināšanu zemesgrāmatās” 8.panta sesto daļu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0EB740" w14:textId="003A5F62" w:rsidR="00BF1615" w:rsidRPr="005376FB" w:rsidRDefault="00C15982" w:rsidP="00C15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3F8F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Deklarācijas par </w:t>
            </w:r>
            <w:r w:rsidR="00BF1615" w:rsidRPr="005376FB"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  <w:r w:rsidR="00D10660" w:rsidRPr="005376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BF1615" w:rsidRPr="005376FB">
              <w:rPr>
                <w:rFonts w:ascii="Times New Roman" w:hAnsi="Times New Roman" w:cs="Times New Roman"/>
                <w:sz w:val="28"/>
                <w:szCs w:val="28"/>
              </w:rPr>
              <w:t>ra Krišjāņa Kariņa</w:t>
            </w:r>
            <w:r w:rsidR="00053F8F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vadītā Ministru kabineta iecerēto darbību īstenošanai pasākumu </w:t>
            </w:r>
            <w:r w:rsidR="00BF1615" w:rsidRPr="005376FB">
              <w:rPr>
                <w:rFonts w:ascii="Times New Roman" w:hAnsi="Times New Roman" w:cs="Times New Roman"/>
                <w:sz w:val="28"/>
                <w:szCs w:val="28"/>
              </w:rPr>
              <w:t>197. punkts</w:t>
            </w:r>
            <w:r w:rsidR="00053F8F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BF1615" w:rsidRPr="005376FB">
              <w:rPr>
                <w:rFonts w:ascii="Times New Roman" w:hAnsi="Times New Roman" w:cs="Times New Roman"/>
                <w:sz w:val="28"/>
                <w:szCs w:val="28"/>
              </w:rPr>
              <w:t>Turpināsim Austrumu robežjoslas izbūvi un aprīkošanu, pabeidzot infrastruktūras izveidi un modernizēšanu</w:t>
            </w:r>
            <w:r w:rsidR="00053F8F" w:rsidRPr="005376F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83A2B"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1615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166B" w:rsidRPr="005376FB" w14:paraId="02AC3510" w14:textId="77777777" w:rsidTr="0064166B"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AF222B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BEB2CD" w14:textId="659AE106" w:rsidR="00C777D2" w:rsidRPr="005376FB" w:rsidRDefault="00D55D3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139AFA93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2D3AEFA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B5A9511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BA7B01E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A7505ED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9DE5B84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80FB731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6641612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2FD4A29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DE604C5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916FABD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655D95E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71A382D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E12713F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47F6D4B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4DFAC3E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3FB4E43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0F80157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9D1D75D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A3528A6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A45C705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2A8E562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CB137C3" w14:textId="77777777" w:rsidR="00C777D2" w:rsidRPr="005376FB" w:rsidRDefault="00C777D2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1B7814B" w14:textId="3474B785" w:rsidR="00D55D3B" w:rsidRPr="005376FB" w:rsidRDefault="00D55D3B" w:rsidP="005376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5A28BD" w14:textId="75765BE2" w:rsidR="00A27107" w:rsidRPr="005376FB" w:rsidRDefault="00A27107" w:rsidP="005376FB">
            <w:pPr>
              <w:widowControl w:val="0"/>
              <w:tabs>
                <w:tab w:val="left" w:pos="284"/>
              </w:tabs>
              <w:spacing w:after="0" w:line="240" w:lineRule="auto"/>
              <w:ind w:firstLine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Ministru kabinets ar 2003.gada 8.jūlija sēdes protokola Nr.39 42. § “Par situāciju valsts austrumu robežas izbūves jomā” ir pieņēmis konceptuālu lēmumu par sabiedrības vajadzību nodrošināšanai nepieciešamo projektu īstenošanu</w:t>
            </w:r>
            <w:r w:rsidR="00157347" w:rsidRPr="005376FB">
              <w:rPr>
                <w:rFonts w:ascii="Times New Roman" w:hAnsi="Times New Roman" w:cs="Times New Roman"/>
                <w:sz w:val="28"/>
                <w:szCs w:val="28"/>
              </w:rPr>
              <w:t>, lai nodrošinātu operatīvu Valsts robežsardzes funkciju pildīšanu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D6415E9" w14:textId="32759776" w:rsidR="00157347" w:rsidRPr="005376FB" w:rsidRDefault="00A27107" w:rsidP="005376FB">
            <w:pPr>
              <w:widowControl w:val="0"/>
              <w:tabs>
                <w:tab w:val="left" w:pos="284"/>
              </w:tabs>
              <w:spacing w:after="0" w:line="240" w:lineRule="auto"/>
              <w:ind w:firstLine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- pierobežas ceļ</w:t>
            </w:r>
            <w:r w:rsidR="00157347" w:rsidRPr="005376FB"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starp Vientuļu RKP un </w:t>
            </w:r>
            <w:proofErr w:type="spellStart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Baharevas</w:t>
            </w:r>
            <w:proofErr w:type="spellEnd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novērošanas torni (inženierbūves kadastra apzīmējums 3892 008 0110 001) (turpmāk – pierobežas ceļš pie </w:t>
            </w:r>
            <w:proofErr w:type="spellStart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Baharevas</w:t>
            </w:r>
            <w:proofErr w:type="spellEnd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NT)</w:t>
            </w:r>
            <w:r w:rsidR="00157347" w:rsidRPr="005376FB">
              <w:rPr>
                <w:rFonts w:ascii="Times New Roman" w:hAnsi="Times New Roman" w:cs="Times New Roman"/>
                <w:sz w:val="28"/>
                <w:szCs w:val="28"/>
              </w:rPr>
              <w:t>. Pierobežas ceļš pieņemts ekspluatācijā 2005.gada 10.novembrī, ir Iekšlietu ministrijas (Nodrošinājuma valsts aģentūras) bilancē.</w:t>
            </w:r>
          </w:p>
          <w:p w14:paraId="0F4C0BED" w14:textId="6071F46D" w:rsidR="00157347" w:rsidRPr="005376FB" w:rsidRDefault="00157347" w:rsidP="005376FB">
            <w:pPr>
              <w:widowControl w:val="0"/>
              <w:tabs>
                <w:tab w:val="left" w:pos="284"/>
              </w:tabs>
              <w:spacing w:after="0" w:line="240" w:lineRule="auto"/>
              <w:ind w:firstLine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- pierobežas ceļš ap Burtnieku novērošanas torni (inženierbūves kadastra apzīmējums 4486 007 0065 001, 4486 007 0029 001, 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4486 007 0029 0</w:t>
            </w:r>
            <w:r w:rsidR="008304E5">
              <w:rPr>
                <w:rFonts w:ascii="Times New Roman" w:hAnsi="Times New Roman" w:cs="Times New Roman"/>
                <w:sz w:val="28"/>
                <w:szCs w:val="28"/>
              </w:rPr>
              <w:t>02, 4466 004 0087 001) (turpmāk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– pierobežas ceļš ap Burtnieku NT). Pierobežas ceļš pieņemts ekspluatācijā 2006.gada 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>13.novembrī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, ir Iekšlietu ministrijas (Nodrošinājuma valsts aģentūras) bilancē.</w:t>
            </w:r>
          </w:p>
          <w:p w14:paraId="30BB70E0" w14:textId="33D76219" w:rsidR="00A27107" w:rsidRPr="005376FB" w:rsidRDefault="00A27107" w:rsidP="005376FB">
            <w:pPr>
              <w:widowControl w:val="0"/>
              <w:tabs>
                <w:tab w:val="left" w:pos="284"/>
              </w:tabs>
              <w:spacing w:after="0" w:line="240" w:lineRule="auto"/>
              <w:ind w:firstLine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– pierobežas ceļ</w:t>
            </w:r>
            <w:r w:rsidR="00157347" w:rsidRPr="005376FB"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Salienas pagastā (inženierbūves kadastra apzīmējumi 6070 005 0710 001, 4484 007 0172 001 un 4484 008 0171 001) (turpmāk – pierobežas ceļš</w:t>
            </w:r>
            <w:r w:rsidR="00157347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Salienas pagastā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). Pierobežas ceļš pieņemts ekspluatācijā 2006.gada 21.decembrī, ir Iekšlietu ministrijas</w:t>
            </w:r>
            <w:r w:rsidR="00157347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(Nodrošinājuma valsts aģentūras)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bilancē.</w:t>
            </w:r>
          </w:p>
          <w:p w14:paraId="3A09F2C1" w14:textId="3E962EF9" w:rsidR="00157347" w:rsidRPr="005376FB" w:rsidRDefault="00157347" w:rsidP="005376FB">
            <w:pPr>
              <w:widowControl w:val="0"/>
              <w:tabs>
                <w:tab w:val="left" w:pos="284"/>
              </w:tabs>
              <w:spacing w:after="0" w:line="240" w:lineRule="auto"/>
              <w:ind w:firstLine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- pierobežas ceļš pie Pāternieku RKP (inženierbūves kadastra apzīmējums 6062 008 0284 001) (turpmāk – pierobežas ceļš pie Pāternieku RKP). Pierobežas ceļš pieņemts ekspluatācijā 200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>26.oktobrī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, ir Iekšlietu ministrijas (Nodrošinājuma valsts aģentūras) bilancē.</w:t>
            </w:r>
          </w:p>
          <w:p w14:paraId="313F4F76" w14:textId="09C338A6" w:rsidR="00A27107" w:rsidRPr="005376FB" w:rsidRDefault="00E14ADE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Pierobežas ceļš pie </w:t>
            </w:r>
            <w:proofErr w:type="spellStart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Baharevas</w:t>
            </w:r>
            <w:proofErr w:type="spellEnd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NT ir izbūvēts uz nekustamā īpašuma “Valsts mežs” (nekustamā īpašuma kadastra Nr. 3870 003 0092) daļas – zemes vienības (zemes vienības kadastra apzīmējums 3870 002 0382) 0,42 ha platībā un zemes vienības (zemes vienības kadastra apzīmējums 3870 005 0271) 0,81 ha platībā, Medņevas pagastā, Viļakas novadā (turpmāk – nekustamais īpašums </w:t>
            </w:r>
            <w:r w:rsidR="009918A6" w:rsidRPr="005376F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Valsts mežs</w:t>
            </w:r>
            <w:r w:rsidR="009918A6" w:rsidRPr="005376F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618FA6D8" w14:textId="69779999" w:rsidR="00E14ADE" w:rsidRPr="005376FB" w:rsidRDefault="00E14ADE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Pierobežas ceļš ap Burtnieku NT ir izbūvēts uz </w:t>
            </w:r>
            <w:r w:rsidR="009918A6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nekustamā īpašuma “Valsts mežs-1” (nekustamā īpašuma kadastra Nr. 4466 001 0287) daļas – zemes vienības (zemes vienības kadastra apzīmējums 4466 004 0211) 2,70 ha platībā un zemes vienības (zemes vienības kadastra apzīmējums 4466 004 0213) 1,37 ha platībā, Demenes pagastā, Daugavpils novadā (turpmāk – nekustamais īpašums “Valsts mežs-1”) un nekustamā īpašuma “Valsts mežs” (nekustamā īpašuma kadastra Nr. 4486 007 0029) daļas – zemes vienības (zemes vienības kadastra apzīmējums 4486 007 0066) 2,43 ha platībā, zemes vienības (zemes vienības kadastra apzīmējums 4486 007 0068) 0,76 ha platībā un zemes vienības (zemes vienības kadastra </w:t>
            </w:r>
            <w:r w:rsidR="009918A6" w:rsidRPr="00537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apzīmējums 4486 007 0071) 0,0821 ha platībā, Skrudalienas pagastā, Daugavpils novadā (turpmāk – nekustamais īpašums “Valsts mežs-2”)</w:t>
            </w:r>
            <w:r w:rsidR="00C9056B"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C5D32B" w14:textId="3318FA78" w:rsidR="00E14ADE" w:rsidRPr="005376FB" w:rsidRDefault="009918A6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Pierobežas ceļš Salienas pagastā ir izbūvēts uz 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>nekustamā īpašuma “</w:t>
            </w:r>
            <w:proofErr w:type="spellStart"/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>Skripku</w:t>
            </w:r>
            <w:proofErr w:type="spellEnd"/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mežs” (nekustamā īpašuma kadastra Nr. 4484 007 0172) daļ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– zemes vienīb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(zemes vienības kadastra apzīmējums 4484 003 0338) 3,15 ha platībā, zemes vienīb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(zemes vienības kadastra apzīmējums 4484 003 0369) 0,16 ha platībā un zemes vienīb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(zemes vienības kadastra apzīmējums 4484 007 0216) 0,11 ha platībā, Salienas pagastā, Daugavpils novadā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(turpmāk – nekustamais īpašums “</w:t>
            </w:r>
            <w:proofErr w:type="spellStart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Skripku</w:t>
            </w:r>
            <w:proofErr w:type="spellEnd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mežs</w:t>
            </w:r>
            <w:r w:rsidR="00C9056B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” un 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nekustamā īpašuma “Kaplavas pagasta </w:t>
            </w:r>
            <w:r w:rsidR="001932D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>alsts meži” (nekustamā īpašuma kadastra Nr. 6070 001 2063) daļ</w:t>
            </w:r>
            <w:r w:rsidR="00C9056B"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– zemes vienīb</w:t>
            </w:r>
            <w:r w:rsidR="00C9056B"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(zemes vienības kadastra apzīmējums 6070 004 0121) 0,17 ha platībā, zemes vienīb</w:t>
            </w:r>
            <w:r w:rsidR="00C9056B"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(zemes vienības kadastra apzīmējums 6070 004 0133) 1,42 ha platībā un zemes vienīb</w:t>
            </w:r>
            <w:r w:rsidR="00C9056B" w:rsidRPr="005376F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E14ADE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(zemes vienības kadastra apzīmējums 6070 004 0149) 1,28 ha platībā, Kaplavas pagastā, Krāslavas novadā</w:t>
            </w:r>
            <w:r w:rsidR="00C9056B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(turpmāk – nekustamais īpašums “Kaplavas pagasta </w:t>
            </w:r>
            <w:r w:rsidR="001932D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C9056B" w:rsidRPr="005376FB">
              <w:rPr>
                <w:rFonts w:ascii="Times New Roman" w:hAnsi="Times New Roman" w:cs="Times New Roman"/>
                <w:sz w:val="28"/>
                <w:szCs w:val="28"/>
              </w:rPr>
              <w:t>alsts meži”).</w:t>
            </w:r>
          </w:p>
          <w:p w14:paraId="5B4308A3" w14:textId="6EE274C8" w:rsidR="00E14ADE" w:rsidRDefault="00C9056B" w:rsidP="005376FB">
            <w:pPr>
              <w:pStyle w:val="BodyTextIndent"/>
              <w:spacing w:after="0"/>
              <w:ind w:left="0" w:firstLine="720"/>
              <w:jc w:val="both"/>
              <w:rPr>
                <w:sz w:val="28"/>
                <w:szCs w:val="28"/>
                <w:lang w:val="lv-LV"/>
              </w:rPr>
            </w:pPr>
            <w:r w:rsidRPr="005376FB">
              <w:rPr>
                <w:sz w:val="28"/>
                <w:szCs w:val="28"/>
                <w:lang w:val="lv-LV"/>
              </w:rPr>
              <w:t>Pierobežas ceļš pie Pāternieku RKP ir izbūvēts uz</w:t>
            </w:r>
            <w:r w:rsidR="00E14ADE" w:rsidRPr="005376FB">
              <w:rPr>
                <w:sz w:val="28"/>
                <w:szCs w:val="28"/>
                <w:lang w:val="lv-LV"/>
              </w:rPr>
              <w:t xml:space="preserve"> nekustamā īpašuma “Valsts mežs” (nekustamā īpašuma kadastra Nr. 6084 005 2082) daļ</w:t>
            </w:r>
            <w:r w:rsidRPr="005376FB">
              <w:rPr>
                <w:sz w:val="28"/>
                <w:szCs w:val="28"/>
                <w:lang w:val="lv-LV"/>
              </w:rPr>
              <w:t>as</w:t>
            </w:r>
            <w:r w:rsidR="00E14ADE" w:rsidRPr="005376FB">
              <w:rPr>
                <w:sz w:val="28"/>
                <w:szCs w:val="28"/>
                <w:lang w:val="lv-LV"/>
              </w:rPr>
              <w:t xml:space="preserve"> – zemes vienīb</w:t>
            </w:r>
            <w:r w:rsidRPr="005376FB">
              <w:rPr>
                <w:sz w:val="28"/>
                <w:szCs w:val="28"/>
                <w:lang w:val="lv-LV"/>
              </w:rPr>
              <w:t>as</w:t>
            </w:r>
            <w:r w:rsidR="00E14ADE" w:rsidRPr="005376FB">
              <w:rPr>
                <w:sz w:val="28"/>
                <w:szCs w:val="28"/>
                <w:lang w:val="lv-LV"/>
              </w:rPr>
              <w:t xml:space="preserve"> (zemes vienības kadastra apzīmējums 6084 005 0314) 1,65 ha platībā, Pied</w:t>
            </w:r>
            <w:r w:rsidRPr="005376FB">
              <w:rPr>
                <w:sz w:val="28"/>
                <w:szCs w:val="28"/>
                <w:lang w:val="lv-LV"/>
              </w:rPr>
              <w:t>rujas pagastā, Krāslavas novadā (turpmāk – nekustamais īpašums “Valsts mežs-3”).</w:t>
            </w:r>
          </w:p>
          <w:p w14:paraId="00A6FD18" w14:textId="30BE5C51" w:rsidR="00C9056B" w:rsidRPr="005376FB" w:rsidRDefault="008304E5" w:rsidP="008304E5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832C8F" w:rsidRPr="005376FB">
              <w:rPr>
                <w:rFonts w:ascii="Times New Roman" w:hAnsi="Times New Roman" w:cs="Times New Roman"/>
                <w:sz w:val="28"/>
                <w:szCs w:val="28"/>
              </w:rPr>
              <w:t>Nekustamais īpašums “Valsts mežs” ir ierakstīts Rēzeknes tiesas Medņevas pagasta zemesgrāmatas nodalījumā Nr.100000042577.</w:t>
            </w:r>
          </w:p>
          <w:p w14:paraId="61BC2135" w14:textId="3D2FAAA7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Nekustamajam īpašumam “Valsts mežs” zemesgrāmatā nav ierakstīti apgrūtinājumi par labu trešajām personām. </w:t>
            </w:r>
          </w:p>
          <w:p w14:paraId="24D54C25" w14:textId="321B164B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Zemes vienības ar kadastra apzīmējumu 3870 002 0382 apgrūtinājumu plānā ir ierakstīti šādi apgrūtinājumi:</w:t>
            </w:r>
          </w:p>
          <w:p w14:paraId="3B3663EF" w14:textId="350790A0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 – 0,42 ha;</w:t>
            </w:r>
          </w:p>
          <w:p w14:paraId="7E442682" w14:textId="1351877F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0,42 ha.</w:t>
            </w:r>
          </w:p>
          <w:p w14:paraId="11CCB473" w14:textId="46D05556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Zemes vienības ar kadastra apzīmējumu 3870 005 0271 apgrūtinājumu plānā ir ierakstīti šādi apgrūtinājumi:</w:t>
            </w:r>
          </w:p>
          <w:p w14:paraId="529AF5A9" w14:textId="78AECEEF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 – 0,81 ha;</w:t>
            </w:r>
          </w:p>
          <w:p w14:paraId="39C7C09E" w14:textId="11E8618D" w:rsidR="00832C8F" w:rsidRPr="005376FB" w:rsidRDefault="00832C8F" w:rsidP="008304E5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0,81 ha.</w:t>
            </w:r>
          </w:p>
          <w:p w14:paraId="413B4AE7" w14:textId="4C295844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Nekustamais īpašums “Valsts mežs-1” ir ierakstīts Daugavpils tiesas Demenes pagasta zemesgrāmatas nodalījumā Nr.100000</w:t>
            </w:r>
            <w:r w:rsidR="00E71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56442.</w:t>
            </w:r>
          </w:p>
          <w:p w14:paraId="1AB544C8" w14:textId="0F3B73E6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Nekustamajam īpašumam “Valsts mežs-1” zemesgrāmatā nav ierakstīti apgrūtinājumi par labu trešajām personām. </w:t>
            </w:r>
          </w:p>
          <w:p w14:paraId="371C5D5C" w14:textId="051F945C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Zemes vienības ar kadastra apzīmējumu 4466 004 0211 apgrūtinājumu plānā ir ierakstīti šādi apgrūtinājumi:</w:t>
            </w:r>
          </w:p>
          <w:p w14:paraId="56366ECF" w14:textId="1DE024FF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 – </w:t>
            </w:r>
            <w:r w:rsidR="008A2220" w:rsidRPr="005376FB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ha;</w:t>
            </w:r>
          </w:p>
          <w:p w14:paraId="3AF806CE" w14:textId="23D07E60" w:rsidR="008A2220" w:rsidRPr="005376FB" w:rsidRDefault="008A222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Dabas parka teritorija, ja tā nav iedalīta funkcionālajās zonās – 2,70 ha;</w:t>
            </w:r>
          </w:p>
          <w:p w14:paraId="467D94B7" w14:textId="371695C6" w:rsidR="008A2220" w:rsidRPr="005376FB" w:rsidRDefault="008A222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Līdz 10 kilometriem garas dabiskas ūdensteces vides un dabas resursu aizsardzības aizsargjoslas teritorija lauku apvidos – </w:t>
            </w:r>
            <w:r w:rsidR="00E71E3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ha;</w:t>
            </w:r>
          </w:p>
          <w:p w14:paraId="36295D6F" w14:textId="59723FA2" w:rsidR="008A2220" w:rsidRPr="005376FB" w:rsidRDefault="008A222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No 100 līdz 1000 hektāriem lielas dabiskas ūdenstilpes vides un dabas resursu aizsardzības aizsargjoslas teritorija lauku apvidos – 2,10 ha.</w:t>
            </w:r>
          </w:p>
          <w:p w14:paraId="6ED414C2" w14:textId="3F900170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Zemes vienības ar kadastra apzīmējumu </w:t>
            </w:r>
            <w:r w:rsidR="008A2220" w:rsidRPr="005376FB">
              <w:rPr>
                <w:rFonts w:ascii="Times New Roman" w:hAnsi="Times New Roman" w:cs="Times New Roman"/>
                <w:sz w:val="28"/>
                <w:szCs w:val="28"/>
              </w:rPr>
              <w:t>4466 004 0213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apgrūtinājumu plānā ir ierakstīti šādi apgrūtinājumi:</w:t>
            </w:r>
          </w:p>
          <w:p w14:paraId="592D57CE" w14:textId="31DED7C1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 – </w:t>
            </w:r>
            <w:r w:rsidR="008A2220" w:rsidRPr="005376FB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ha;</w:t>
            </w:r>
          </w:p>
          <w:p w14:paraId="3B8E4C7C" w14:textId="307CBDDB" w:rsidR="00832C8F" w:rsidRPr="005376FB" w:rsidRDefault="00832C8F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Pierobežas josla – </w:t>
            </w:r>
            <w:r w:rsidR="008A2220" w:rsidRPr="005376FB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ha.</w:t>
            </w:r>
          </w:p>
          <w:p w14:paraId="6DBCC82A" w14:textId="2F1B38B4" w:rsidR="008A2220" w:rsidRPr="005376FB" w:rsidRDefault="008A222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Dabas parka teritorija, ja tā nav iedalīta funkcionālajās zonās – 1,37 ha;</w:t>
            </w:r>
          </w:p>
          <w:p w14:paraId="1F095C91" w14:textId="0F000B09" w:rsidR="00832C8F" w:rsidRPr="005376FB" w:rsidRDefault="008A2220" w:rsidP="008304E5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No 100 līdz 1000 hektāriem lielas dabiskas ūdenstilpes vides un dabas resursu aizsardzības aizsargjoslas teritorija lauku apvidos – 0,31 ha.</w:t>
            </w:r>
          </w:p>
          <w:p w14:paraId="146C314C" w14:textId="6F61EBD7" w:rsidR="00ED001B" w:rsidRPr="005376FB" w:rsidRDefault="00ED001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Nekustamais īpašums “</w:t>
            </w:r>
            <w:proofErr w:type="spellStart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Skripku</w:t>
            </w:r>
            <w:proofErr w:type="spellEnd"/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mežs” ir ierakstīts Daugavpils tiesas </w:t>
            </w:r>
            <w:r w:rsidR="006D0774" w:rsidRPr="005376FB">
              <w:rPr>
                <w:rFonts w:ascii="Times New Roman" w:hAnsi="Times New Roman" w:cs="Times New Roman"/>
                <w:sz w:val="28"/>
                <w:szCs w:val="28"/>
              </w:rPr>
              <w:t>Salienas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pagasta zemesgrāmatas nodalījumā Nr.100000</w:t>
            </w:r>
            <w:r w:rsidR="006D0774" w:rsidRPr="005376FB">
              <w:rPr>
                <w:rFonts w:ascii="Times New Roman" w:hAnsi="Times New Roman" w:cs="Times New Roman"/>
                <w:sz w:val="28"/>
                <w:szCs w:val="28"/>
              </w:rPr>
              <w:t>432958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ABF1F3" w14:textId="38C0D7FE" w:rsidR="00ED001B" w:rsidRPr="005376FB" w:rsidRDefault="00ED001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Nekustamajam īpašumam “</w:t>
            </w:r>
            <w:proofErr w:type="spellStart"/>
            <w:r w:rsidR="006D0774" w:rsidRPr="005376FB">
              <w:rPr>
                <w:rFonts w:ascii="Times New Roman" w:hAnsi="Times New Roman" w:cs="Times New Roman"/>
                <w:sz w:val="28"/>
                <w:szCs w:val="28"/>
              </w:rPr>
              <w:t>Skripku</w:t>
            </w:r>
            <w:proofErr w:type="spellEnd"/>
            <w:r w:rsidR="006D0774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mežs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” zemesgrāmatā nav ierakstīti apgrūtinājumi par labu trešajām personām. </w:t>
            </w:r>
          </w:p>
          <w:p w14:paraId="006DB9BE" w14:textId="27114538" w:rsidR="00ED001B" w:rsidRPr="005376FB" w:rsidRDefault="00ED001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Zemes vienības ar kadastra apzīmējumu </w:t>
            </w:r>
            <w:r w:rsidR="00096344" w:rsidRPr="005376FB">
              <w:rPr>
                <w:rFonts w:ascii="Times New Roman" w:hAnsi="Times New Roman" w:cs="Times New Roman"/>
                <w:sz w:val="28"/>
                <w:szCs w:val="28"/>
              </w:rPr>
              <w:t>4484 003 0338 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apgrūtinājumu plānā ir ierakstīti šādi apgrūtinājumi:</w:t>
            </w:r>
          </w:p>
          <w:p w14:paraId="5C9942E5" w14:textId="6A7F450B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3,15 ha;</w:t>
            </w:r>
          </w:p>
          <w:p w14:paraId="0C7B65EC" w14:textId="10AA9FEA" w:rsidR="00ED001B" w:rsidRPr="005376FB" w:rsidRDefault="00ED001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 – </w:t>
            </w:r>
            <w:r w:rsidR="00096344" w:rsidRPr="005376FB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ha;</w:t>
            </w:r>
          </w:p>
          <w:p w14:paraId="7CC580A9" w14:textId="74D4DDCC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Aizsargājamo ainavu apvidus teritorija, ja tā nav iedalīta funkcionālajās zonās – 3,15 ha;</w:t>
            </w:r>
          </w:p>
          <w:p w14:paraId="626A0D6C" w14:textId="7D82B5BF" w:rsidR="00ED001B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="00ED001B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līdz 25</w:t>
            </w:r>
            <w:r w:rsidR="00ED001B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kilometriem garas dabiskas ūdensteces vides un dabas resursu aizsardzības aizsargjoslas teritorija lauku apvidos – 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 w:rsidR="00ED001B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ha;</w:t>
            </w:r>
          </w:p>
          <w:p w14:paraId="3C769A1B" w14:textId="5DA554AE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No 10 līdz 25 kilometriem garas dabiskas ūdensteces vides un dabas resursu aizsardzības aizsargjoslas teritorija lauku apvidos – 0,03 ha;</w:t>
            </w:r>
          </w:p>
          <w:p w14:paraId="1991DB41" w14:textId="3A8B9DF2" w:rsidR="00ED001B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Tauvas joslas teritorija gar upi</w:t>
            </w:r>
            <w:r w:rsidR="00ED001B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ED001B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EF23A8" w14:textId="51373FCF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Tauvas joslas teritorija gar upi – 0,00 ha.</w:t>
            </w:r>
          </w:p>
          <w:p w14:paraId="0B94F920" w14:textId="69B11A38" w:rsidR="00ED001B" w:rsidRPr="005376FB" w:rsidRDefault="00ED001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Zemes vienības ar kadastra apzīmējumu </w:t>
            </w:r>
            <w:r w:rsidR="00096344" w:rsidRPr="005376FB">
              <w:rPr>
                <w:rFonts w:ascii="Times New Roman" w:hAnsi="Times New Roman" w:cs="Times New Roman"/>
                <w:sz w:val="28"/>
                <w:szCs w:val="28"/>
              </w:rPr>
              <w:t>4484 003 0369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apgrūtinājumu plānā ir ierakstīti šādi apgrūtinājumi:</w:t>
            </w:r>
          </w:p>
          <w:p w14:paraId="2FF3501C" w14:textId="6C7B9F7E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0,16 ha;</w:t>
            </w:r>
          </w:p>
          <w:p w14:paraId="6D25F00D" w14:textId="47F2D195" w:rsidR="00ED001B" w:rsidRPr="005376FB" w:rsidRDefault="00ED001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 – </w:t>
            </w:r>
            <w:r w:rsidR="00096344" w:rsidRPr="005376FB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ha;</w:t>
            </w:r>
          </w:p>
          <w:p w14:paraId="3F6B56C2" w14:textId="11DC31EA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Aizsargājamo ainavu apvidus teritorija, ja tā nav iedalīta funkcionālajās zonās – 0,16 ha;</w:t>
            </w:r>
          </w:p>
          <w:p w14:paraId="13EC285F" w14:textId="5F47150C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No 10 līdz 25 kilometriem garas dabiskas ūdensteces vides un dabas resursu aizsardzības aizsargjoslas teritorija lauku apvidos – 0,00 ha.</w:t>
            </w:r>
          </w:p>
          <w:p w14:paraId="5EC2FB72" w14:textId="5F8D4B0C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Zemes vienības ar kadastra apzīmējumu 4484 007 0216 apgrūtinājumu plānā ir ierakstīti šādi apgrūtinājumi:</w:t>
            </w:r>
          </w:p>
          <w:p w14:paraId="36D7C2C3" w14:textId="4F1048A4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 – 0,11 ha;</w:t>
            </w:r>
          </w:p>
          <w:p w14:paraId="79351D80" w14:textId="59521ED5" w:rsidR="00096344" w:rsidRPr="005376FB" w:rsidRDefault="00096344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0,11 ha;</w:t>
            </w:r>
          </w:p>
          <w:p w14:paraId="5105832D" w14:textId="7A6DCC86" w:rsidR="00096344" w:rsidRPr="005376FB" w:rsidRDefault="00096344" w:rsidP="008304E5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Ekspluatācijas aizsargjoslas teritorija gar valsts vietējiem un pašvaldību autoceļiem lauku apvidos – 0,02 ha.</w:t>
            </w:r>
          </w:p>
          <w:p w14:paraId="2F37E448" w14:textId="51B1080A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Nekustamais īpašums “Valsts mežs-2” ir ierakstīts Daugavpils tiesas Skrudalienas pagasta zemesgrāmatas nodalījumā Nr.100000548537.</w:t>
            </w:r>
          </w:p>
          <w:p w14:paraId="0E3D7514" w14:textId="483AB107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Nekustamajam īpašumam “Valsts mežs-2” zemesgrāmatā nav ierakstīti apgrūtinājumi par labu trešajām personām. </w:t>
            </w:r>
          </w:p>
          <w:p w14:paraId="66C1285A" w14:textId="2425F73E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Zemes vienības ar kadastra apzīmējumu 4486 007 0066  apgrūtinājumu plānā ir ierakstīti šādi apgrūtinājumi:</w:t>
            </w:r>
          </w:p>
          <w:p w14:paraId="1B35E55B" w14:textId="7A506F94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1,13 ha;</w:t>
            </w:r>
          </w:p>
          <w:p w14:paraId="7DAC93AB" w14:textId="122D0B03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 – 2,43 ha;</w:t>
            </w:r>
          </w:p>
          <w:p w14:paraId="650C3A18" w14:textId="29657071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Dabas parka teritorija, ja tā nav iedalīta funkcionālajās zonās – 2,43 ha;</w:t>
            </w:r>
          </w:p>
          <w:p w14:paraId="77211EBA" w14:textId="7BC1BCB7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Līdz 10 kilometriem garas dabiskas ūdensteces vides un dabas resursu aizsardzības aizsargjoslas teritorija lauku apvidos – 0,02 ha;</w:t>
            </w:r>
          </w:p>
          <w:p w14:paraId="227261AF" w14:textId="6CF843A6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Tauvas joslas teritorija gar upi – 0,01 ha.</w:t>
            </w:r>
          </w:p>
          <w:p w14:paraId="191A2DA6" w14:textId="2191D5F3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Zemes vienības ar kadastra apzīmējumu 4486 007 0068 apgrūtinājumu plānā ir ierakstīti šādi apgrūtinājumi:</w:t>
            </w:r>
          </w:p>
          <w:p w14:paraId="100EB7D0" w14:textId="002E1E63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 – 0,76 ha;</w:t>
            </w:r>
          </w:p>
          <w:p w14:paraId="1C560030" w14:textId="1B3F15C5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0,76 ha;</w:t>
            </w:r>
          </w:p>
          <w:p w14:paraId="44F26E23" w14:textId="501769EF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Dabas parka teritorija, ja tā nav iedalīta funkcionālajās zonās – 0,76 ha;</w:t>
            </w:r>
          </w:p>
          <w:p w14:paraId="36E25F56" w14:textId="0FB4224D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No 100 līdz 1000 hektāriem lielas dabiskas ūdenstilpes vides un dabas resursu aizsardzības aizsargjoslas teritorija lauku apvidos – 0,43 ha.</w:t>
            </w:r>
          </w:p>
          <w:p w14:paraId="4678FA8D" w14:textId="7849F339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Zemes vienības ar kadastra apzīmējumu 4486 007 0071 apgrūtinājumu plānā ir ierakstīti šādi apgrūtinājumi:</w:t>
            </w:r>
          </w:p>
          <w:p w14:paraId="2A30BAEE" w14:textId="7CEFFBDF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 – 0,0821 ha;</w:t>
            </w:r>
          </w:p>
          <w:p w14:paraId="2A800FC8" w14:textId="47FDE2D3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0,0821 ha;</w:t>
            </w:r>
          </w:p>
          <w:p w14:paraId="5B864909" w14:textId="614C250B" w:rsidR="00096344" w:rsidRPr="005376FB" w:rsidRDefault="00AC452B" w:rsidP="008304E5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Dabas parka teritorija, ja tā nav iedalīta funkcionālajās zonās – 0,0821 ha.</w:t>
            </w:r>
          </w:p>
          <w:p w14:paraId="7323152B" w14:textId="1DE3A196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Nekustamais īpašums “Kaplavas pagasta </w:t>
            </w:r>
            <w:r w:rsidR="001932D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alsts meži” ir ierakstīts Daugavpils tiesas Kaplavas pagasta zemesgrāmatas nodalījumā Nr.100000</w:t>
            </w:r>
            <w:r w:rsidR="00F234F0" w:rsidRPr="005376FB">
              <w:rPr>
                <w:rFonts w:ascii="Times New Roman" w:hAnsi="Times New Roman" w:cs="Times New Roman"/>
                <w:sz w:val="28"/>
                <w:szCs w:val="28"/>
              </w:rPr>
              <w:t>418059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F01393" w14:textId="2BB086CC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Nekustamajam īpašumam “</w:t>
            </w:r>
            <w:r w:rsidR="00F234F0" w:rsidRPr="005376FB">
              <w:rPr>
                <w:rFonts w:ascii="Times New Roman" w:hAnsi="Times New Roman" w:cs="Times New Roman"/>
                <w:sz w:val="28"/>
                <w:szCs w:val="28"/>
              </w:rPr>
              <w:t>Kaplavas pagasta valsts meži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” zemesgrāmatā nav ierakstīti apgrūtinājumi par labu trešajām personām. </w:t>
            </w:r>
          </w:p>
          <w:p w14:paraId="4C2BB91B" w14:textId="2D312DC9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Zemes vienības ar kadastra apzīmējumu </w:t>
            </w:r>
            <w:r w:rsidR="00F234F0" w:rsidRPr="005376FB">
              <w:rPr>
                <w:rFonts w:ascii="Times New Roman" w:hAnsi="Times New Roman" w:cs="Times New Roman"/>
                <w:sz w:val="28"/>
                <w:szCs w:val="28"/>
              </w:rPr>
              <w:t>6070 004 0121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  apgrūtinājumu plānā ir ierakstīti šādi apgrūtinājumi:</w:t>
            </w:r>
          </w:p>
          <w:p w14:paraId="3062FEAD" w14:textId="75656A2C" w:rsidR="00F234F0" w:rsidRPr="005376FB" w:rsidRDefault="00F234F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Aizsargājamo ainavu apvidus teritorija, ja tā nav iedalīta funkcionālajās zonās – 0,17 ha;</w:t>
            </w:r>
          </w:p>
          <w:p w14:paraId="44691E52" w14:textId="131B4C59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Pierobežas josla – </w:t>
            </w:r>
            <w:r w:rsidR="00F234F0" w:rsidRPr="005376FB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</w:t>
            </w:r>
            <w:r w:rsidR="00F234F0"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A2571B" w14:textId="720F5150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Zemes vienības ar kadastra apzīmējumu </w:t>
            </w:r>
            <w:r w:rsidR="00F234F0" w:rsidRPr="005376FB">
              <w:rPr>
                <w:rFonts w:ascii="Times New Roman" w:hAnsi="Times New Roman" w:cs="Times New Roman"/>
                <w:sz w:val="28"/>
                <w:szCs w:val="28"/>
              </w:rPr>
              <w:t>6070 004 0133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apgrūtinājumu plānā ir ierakstīti šādi apgrūtinājumi:</w:t>
            </w:r>
          </w:p>
          <w:p w14:paraId="3475A44B" w14:textId="4296D838" w:rsidR="00F234F0" w:rsidRPr="005376FB" w:rsidRDefault="00F234F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Aizsargājamo ainavu apvidus teritorija, ja tā nav iedalīta funkcionālajās zonās – 1,42 ha;</w:t>
            </w:r>
          </w:p>
          <w:p w14:paraId="50AF6565" w14:textId="797A796F" w:rsidR="00F234F0" w:rsidRPr="005376FB" w:rsidRDefault="00F234F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1,42 ha;</w:t>
            </w:r>
          </w:p>
          <w:p w14:paraId="6A9185EB" w14:textId="1E858A06" w:rsidR="00F234F0" w:rsidRPr="005376FB" w:rsidRDefault="00F234F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 – 1,42 ha.</w:t>
            </w:r>
          </w:p>
          <w:p w14:paraId="15841D7F" w14:textId="3DDC08C7" w:rsidR="00AC452B" w:rsidRPr="005376FB" w:rsidRDefault="00AC452B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Zemes vienības ar kadastra apzīmējumu </w:t>
            </w:r>
            <w:r w:rsidR="00F234F0" w:rsidRPr="005376FB">
              <w:rPr>
                <w:rFonts w:ascii="Times New Roman" w:hAnsi="Times New Roman" w:cs="Times New Roman"/>
                <w:sz w:val="28"/>
                <w:szCs w:val="28"/>
              </w:rPr>
              <w:t>6070 004 0149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apgrūtinājumu plānā ir ierakstīti šādi apgrūtinājumi:</w:t>
            </w:r>
          </w:p>
          <w:p w14:paraId="0BF41C20" w14:textId="7A0FF7FD" w:rsidR="00F234F0" w:rsidRPr="005376FB" w:rsidRDefault="00F234F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Aizsargājamo ainavu apvidus teritorija, ja tā nav iedalīta funkcionālajās zonās – 1,</w:t>
            </w:r>
            <w:r w:rsidR="00FC1195" w:rsidRPr="005376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ha;</w:t>
            </w:r>
          </w:p>
          <w:p w14:paraId="2EE7A88E" w14:textId="670502DA" w:rsidR="00F234F0" w:rsidRPr="005376FB" w:rsidRDefault="00F234F0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1,</w:t>
            </w:r>
            <w:r w:rsidR="00FC1195" w:rsidRPr="005376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ha;</w:t>
            </w:r>
          </w:p>
          <w:p w14:paraId="03160354" w14:textId="4135F448" w:rsidR="00832C8F" w:rsidRPr="005376FB" w:rsidRDefault="00F234F0" w:rsidP="008304E5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 – 1,</w:t>
            </w:r>
            <w:r w:rsidR="00FC1195" w:rsidRPr="005376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ha.</w:t>
            </w:r>
          </w:p>
          <w:p w14:paraId="37CF8BFC" w14:textId="38C89DB1" w:rsidR="00FC1195" w:rsidRPr="005376FB" w:rsidRDefault="00FC1195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Nekustamais īpašums “Valsts mežs-3” ir ierakstīts Daugavpils tiesas Piedrujas pagasta zemesgrāmatas nodalījumā Nr.100000542709.</w:t>
            </w:r>
          </w:p>
          <w:p w14:paraId="303A24A1" w14:textId="0B7CBD95" w:rsidR="00FC1195" w:rsidRPr="005376FB" w:rsidRDefault="00FC1195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Nekustamajam īpašumam “Valsts mežs-3” zemesgrāmatā nav ierakstīti apgrūtinājumi par labu trešajām personām. </w:t>
            </w:r>
          </w:p>
          <w:p w14:paraId="419C0569" w14:textId="187F9C36" w:rsidR="00FC1195" w:rsidRPr="005376FB" w:rsidRDefault="00FC1195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Zemes vienības ar kadastra apzīmējumu 6084 005 0314  apgrūtinājumu plānā ir ierakstīti šādi apgrūtinājumi:</w:t>
            </w:r>
          </w:p>
          <w:p w14:paraId="729875AB" w14:textId="1ABF3802" w:rsidR="00FC1195" w:rsidRPr="005376FB" w:rsidRDefault="00FC1195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Pierobežas josla – 1,65 ha;</w:t>
            </w:r>
          </w:p>
          <w:p w14:paraId="34D477D3" w14:textId="1F6A2D85" w:rsidR="00FC1195" w:rsidRPr="005376FB" w:rsidRDefault="00FC1195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Vides un dabas resursu aizsardzības aizsargjoslas (aizsardzības zonas) teritorija ap kultūras pieminekli laukos – 1,05 ha;</w:t>
            </w:r>
          </w:p>
          <w:p w14:paraId="19886D94" w14:textId="76D418A3" w:rsidR="00FC1195" w:rsidRPr="005376FB" w:rsidRDefault="00FC1195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Ekspluatācijas aizsargjoslas teritorija gar elektrisko tīklu kabeļu līniju – 0,01 ha;</w:t>
            </w:r>
          </w:p>
          <w:p w14:paraId="11C30F74" w14:textId="3E2949EE" w:rsidR="005376FB" w:rsidRPr="005376FB" w:rsidRDefault="00FC1195" w:rsidP="00C15982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Ekspluatācijas aizsargjoslas teritorija gar elektrisko tīklu gaisvadu līniju ārpus pilsētām un ciemiem, kā arī 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pilsētu lauku teritorij</w:t>
            </w:r>
            <w:r w:rsidR="00D20B6B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s ar nominālo spriegumu līdz 20 kilovoltiem – 0,14 ha.</w:t>
            </w:r>
          </w:p>
          <w:p w14:paraId="32EFE921" w14:textId="51B7BA71" w:rsidR="00005D33" w:rsidRPr="005376FB" w:rsidRDefault="00005D33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Rīkojuma projekts paredz 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Zemkopības</w:t>
            </w:r>
            <w:r w:rsidR="00C15982">
              <w:rPr>
                <w:rFonts w:ascii="Times New Roman" w:hAnsi="Times New Roman" w:cs="Times New Roman"/>
                <w:sz w:val="28"/>
                <w:szCs w:val="28"/>
              </w:rPr>
              <w:t xml:space="preserve"> ministrijai nodot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Iekšlietu ministrijas valdījumā 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četrpadsmit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zemes vienības 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uz kurām ir izbūvēti pierobežas ceļi, kas atrodas Iekšlietu ministrijas (Nodrošinājuma valsts aģentūras) bilancē.</w:t>
            </w:r>
          </w:p>
          <w:p w14:paraId="22022C2D" w14:textId="67B2B753" w:rsidR="00D55D3B" w:rsidRPr="005376FB" w:rsidRDefault="00BF1A9E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Pēc </w:t>
            </w:r>
            <w:r w:rsidR="00005D33" w:rsidRPr="005376FB">
              <w:rPr>
                <w:rFonts w:ascii="Times New Roman" w:hAnsi="Times New Roman" w:cs="Times New Roman"/>
                <w:sz w:val="28"/>
                <w:szCs w:val="28"/>
              </w:rPr>
              <w:t>nekustam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005D33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05D33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daļ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05D33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pārņemšanas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Iekšlietu ministrija</w:t>
            </w:r>
            <w:r w:rsidR="005A6DA3"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normatīvajos aktos noteiktajā kārtībā nostiprinās zemesgrāmatā </w:t>
            </w:r>
            <w:r w:rsidR="002A5E80" w:rsidRPr="005376FB">
              <w:rPr>
                <w:rFonts w:ascii="Times New Roman" w:hAnsi="Times New Roman" w:cs="Times New Roman"/>
                <w:sz w:val="28"/>
                <w:szCs w:val="28"/>
              </w:rPr>
              <w:t>īpašuma tiesības uz valsts vārda Iekšlietu ministrijas personā</w:t>
            </w:r>
            <w:r w:rsidR="00045EEB"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DE1A85" w14:textId="190018B0" w:rsidR="00B93BE1" w:rsidRPr="005376FB" w:rsidRDefault="00A97A19" w:rsidP="005376FB">
            <w:pPr>
              <w:tabs>
                <w:tab w:val="left" w:pos="430"/>
                <w:tab w:val="left" w:pos="714"/>
                <w:tab w:val="left" w:pos="997"/>
              </w:tabs>
              <w:spacing w:after="0" w:line="240" w:lineRule="auto"/>
              <w:ind w:right="147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Projekts attiecas uz </w:t>
            </w:r>
            <w:r w:rsidR="00CD489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ekšlietu politikas jomu (valsts robežas drošība) un publiskās pārvaldības politikas jomu (valsts īpašumu pārvaldība).</w:t>
            </w:r>
          </w:p>
        </w:tc>
      </w:tr>
      <w:tr w:rsidR="0064166B" w:rsidRPr="005376FB" w14:paraId="740F24A2" w14:textId="77777777" w:rsidTr="0064166B"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7C6B00" w14:textId="51A37A4A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219DB7" w14:textId="77777777" w:rsidR="00D55D3B" w:rsidRPr="005376FB" w:rsidRDefault="00D55D3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AC6798" w14:textId="641D8B37" w:rsidR="005376FB" w:rsidRPr="005376FB" w:rsidRDefault="00D55D3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Iekšlietu ministrija</w:t>
            </w:r>
            <w:r w:rsidR="005376FB" w:rsidRPr="005376FB">
              <w:rPr>
                <w:rFonts w:ascii="Times New Roman" w:hAnsi="Times New Roman" w:cs="Times New Roman"/>
                <w:sz w:val="28"/>
                <w:szCs w:val="28"/>
              </w:rPr>
              <w:t>, Nodrošinājuma valsts aģentūra</w:t>
            </w:r>
          </w:p>
        </w:tc>
      </w:tr>
      <w:tr w:rsidR="0064166B" w:rsidRPr="005376FB" w14:paraId="5DEB20F9" w14:textId="77777777" w:rsidTr="0064166B">
        <w:tc>
          <w:tcPr>
            <w:tcW w:w="3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FD42B5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4C3CA" w14:textId="77777777" w:rsidR="00D55D3B" w:rsidRPr="005376FB" w:rsidRDefault="00D55D3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07F267" w14:textId="7879A3DB" w:rsidR="00D55D3B" w:rsidRPr="005376FB" w:rsidRDefault="00005D33" w:rsidP="005376FB">
            <w:pPr>
              <w:spacing w:after="0" w:line="240" w:lineRule="auto"/>
              <w:ind w:firstLine="5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  <w:r w:rsidR="0047704B"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14:paraId="50BADD1D" w14:textId="77777777" w:rsidR="00AE63DE" w:rsidRPr="005376FB" w:rsidRDefault="00AE63DE" w:rsidP="00537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64166B" w:rsidRPr="005376FB" w14:paraId="6F4658D0" w14:textId="77777777" w:rsidTr="00EE3FE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94EC9E" w14:textId="77777777" w:rsidR="0064166B" w:rsidRPr="005376FB" w:rsidRDefault="0064166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497B" w:rsidRPr="005376FB" w14:paraId="70D3E8B6" w14:textId="77777777" w:rsidTr="00EE3FE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A2795" w14:textId="77777777" w:rsidR="0064166B" w:rsidRPr="005376FB" w:rsidRDefault="0064166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5D8147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Sabiedrības mērķgrupas, kuras tiesiskais regulējums </w:t>
            </w: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ietekmē vai varētu ietekmēt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356E43" w14:textId="71DB1570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Rīkojuma projekts attiecināms uz tajā minēt</w:t>
            </w:r>
            <w:r w:rsidR="00AC35AA" w:rsidRPr="005376FB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nekustam</w:t>
            </w:r>
            <w:r w:rsidR="00AC35AA" w:rsidRPr="005376FB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AC35AA" w:rsidRPr="005376F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A19" w:rsidRPr="005376FB">
              <w:rPr>
                <w:rFonts w:ascii="Times New Roman" w:hAnsi="Times New Roman" w:cs="Times New Roman"/>
                <w:sz w:val="28"/>
                <w:szCs w:val="28"/>
              </w:rPr>
              <w:t>tiesisko valdītāju</w:t>
            </w: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497B" w:rsidRPr="005376FB" w14:paraId="2CB525D7" w14:textId="77777777" w:rsidTr="00EE3FE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938F4C" w14:textId="77777777" w:rsidR="0064166B" w:rsidRPr="005376FB" w:rsidRDefault="0064166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ED0FC8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8335D7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F1497B" w:rsidRPr="005376FB" w14:paraId="05C1F023" w14:textId="77777777" w:rsidTr="00EE3FE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796D71" w14:textId="77777777" w:rsidR="0064166B" w:rsidRPr="005376FB" w:rsidRDefault="0064166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854B5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865043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F1497B" w:rsidRPr="005376FB" w14:paraId="63C09C32" w14:textId="77777777" w:rsidTr="00EE3FE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26215D" w14:textId="77777777" w:rsidR="0064166B" w:rsidRPr="005376FB" w:rsidRDefault="0064166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AE4E5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8C05A0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64166B" w:rsidRPr="005376FB" w14:paraId="4DD7EF2D" w14:textId="77777777" w:rsidTr="00EE3FE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351888" w14:textId="77777777" w:rsidR="0064166B" w:rsidRPr="005376FB" w:rsidRDefault="0064166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FB0899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85C4B3" w14:textId="77777777" w:rsidR="0064166B" w:rsidRPr="005376FB" w:rsidRDefault="0064166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14:paraId="2EC55087" w14:textId="77777777" w:rsidR="00AE63DE" w:rsidRPr="005376FB" w:rsidRDefault="00AE63DE" w:rsidP="005376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55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83"/>
        <w:gridCol w:w="996"/>
        <w:gridCol w:w="996"/>
        <w:gridCol w:w="996"/>
        <w:gridCol w:w="996"/>
        <w:gridCol w:w="996"/>
        <w:gridCol w:w="996"/>
        <w:gridCol w:w="996"/>
      </w:tblGrid>
      <w:tr w:rsidR="00F1497B" w:rsidRPr="005376FB" w14:paraId="49C4E8E3" w14:textId="77777777" w:rsidTr="0064166B">
        <w:trPr>
          <w:trHeight w:val="529"/>
        </w:trPr>
        <w:tc>
          <w:tcPr>
            <w:tcW w:w="0" w:type="auto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CB77EF" w14:textId="7C729EF1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F1497B" w:rsidRPr="005376FB" w14:paraId="29BF615B" w14:textId="77777777" w:rsidTr="0064166B">
        <w:tc>
          <w:tcPr>
            <w:tcW w:w="11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2716DF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1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A52AA6" w14:textId="5B568D7C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  <w:r w:rsidR="005376FB"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.gads</w:t>
            </w:r>
          </w:p>
        </w:tc>
        <w:tc>
          <w:tcPr>
            <w:tcW w:w="27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6200A3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Turpmākie trīs gadi (</w:t>
            </w:r>
            <w:proofErr w:type="spellStart"/>
            <w:r w:rsidRPr="005376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F1497B" w:rsidRPr="005376FB" w14:paraId="7CF5CEE6" w14:textId="77777777" w:rsidTr="0064166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06A85E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75DC7D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98860B" w14:textId="72F81EBC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  <w:r w:rsidR="00FC15A6"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5376FB"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5B3DA4" w14:textId="6734310B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202</w:t>
            </w:r>
            <w:r w:rsidR="005376FB"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58C121" w14:textId="37BA0529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202</w:t>
            </w:r>
            <w:r w:rsidR="005376FB"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F1497B" w:rsidRPr="005376FB" w14:paraId="0C8D47DB" w14:textId="77777777" w:rsidTr="0064166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0F4B6E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CDC128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7801A9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E479FA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282D88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vidēja termiņa budžeta ietvaru n+1 gadam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679FB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66D2C5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B0BE9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</w:tr>
      <w:tr w:rsidR="00F1497B" w:rsidRPr="005376FB" w14:paraId="52C9A8F9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0A66AA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1153E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CBF3E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597103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51567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6F971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03D7C5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7983FE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F1497B" w:rsidRPr="005376FB" w14:paraId="0C2762CE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644268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54637A" w14:textId="54794135" w:rsidR="00956AB9" w:rsidRPr="005376FB" w:rsidRDefault="00FC15A6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79150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28F2AD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F2D31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989D2D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D2AB4E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028EA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2007511F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062CE9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F5C9B3" w14:textId="60B19E37" w:rsidR="00956AB9" w:rsidRPr="005376FB" w:rsidRDefault="00FC15A6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47B6D0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3D1AC8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3966F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2FD25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A45D4A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9BE75A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2EB0F59C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FDB8A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562FB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70B57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EDEB4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68B060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43570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6F511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8677D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23DECBE6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CB2E79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C2B8C3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3704C1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BE39F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C2174F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053173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46FD5D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72CAE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78391473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40F113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6D3A6D" w14:textId="03ADE3B4" w:rsidR="00956AB9" w:rsidRPr="005376FB" w:rsidRDefault="00FC15A6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6716E0" w14:textId="2A6ECCB1" w:rsidR="00956AB9" w:rsidRPr="005376FB" w:rsidRDefault="00D1784F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E580D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8BABE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4F0F9F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16F18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3D56D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70F36DD3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D26F45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038EB1" w14:textId="7F09B8A0" w:rsidR="00956AB9" w:rsidRPr="005376FB" w:rsidRDefault="00FC15A6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861A54" w14:textId="20E9F1E2" w:rsidR="00956AB9" w:rsidRPr="005376FB" w:rsidRDefault="00D1784F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ACF648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712C67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C15C30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FA5F2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211A1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4461F4D2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926B2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DE5BD8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765DD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FBAC7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135E1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0C850D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58F327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74F830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420D1FB1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9FCA5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5E3669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5A2659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7DF3C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FD21A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001A9E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0A064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9F9467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4732C49D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858ED6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 Finansiālā ietekme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570C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851FC6" w14:textId="45650073" w:rsidR="00956AB9" w:rsidRPr="005376FB" w:rsidRDefault="00D1784F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20A45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4DFE17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1999AF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29CCF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A97D2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786000C7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ADA284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404F8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3718DB" w14:textId="7B040E7B" w:rsidR="00956AB9" w:rsidRPr="005376FB" w:rsidRDefault="00D1784F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C13FE3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BC8F08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C7D5C9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615C7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25BA1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1C335911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0AD3FF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73A14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FFBB4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C03E0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1864F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E62A1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E90CB9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99C54F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2872F823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ECB445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CCA5C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001CDA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5FD06E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CBE1C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A08221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ACFDB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8EF5A8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357CD8BA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A622D7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9380ED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C5D060" w14:textId="22E0B357" w:rsidR="00956AB9" w:rsidRPr="005376FB" w:rsidRDefault="00D1784F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D7C94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51201A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495C96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71C9D9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595E21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F1497B" w:rsidRPr="005376FB" w14:paraId="063495E1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932F04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7F5EF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6AA0D0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A83429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E5F89E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7F723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4D268E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CD048E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64166B" w:rsidRPr="005376FB" w14:paraId="0819CDC1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66877F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68D3CD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922FF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4633E7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1E85B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7BB0D1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3B1FE4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4318C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64166B" w:rsidRPr="005376FB" w14:paraId="273B5B21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F72194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D01B03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A8F94F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7146E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B91741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BDF993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1C3187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A4D991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64166B" w:rsidRPr="005376FB" w14:paraId="4799DEDA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3D775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0D6E83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554440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28089D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DF662C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5F787A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9DE001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A72742" w14:textId="77777777" w:rsidR="00956AB9" w:rsidRPr="005376FB" w:rsidRDefault="00956AB9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64166B" w:rsidRPr="005376FB" w14:paraId="7DCF01E3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7284C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50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A67B9D" w14:textId="5105FB5D" w:rsidR="00956AB9" w:rsidRPr="005376FB" w:rsidRDefault="00956AB9" w:rsidP="005376FB">
            <w:pPr>
              <w:tabs>
                <w:tab w:val="left" w:pos="522"/>
                <w:tab w:val="left" w:pos="635"/>
                <w:tab w:val="left" w:pos="918"/>
              </w:tabs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>Izdevumi, kas saistīti ar nekustam</w:t>
            </w:r>
            <w:r w:rsidR="005376FB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īpašum</w:t>
            </w:r>
            <w:r w:rsidR="005376FB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>u</w:t>
            </w:r>
            <w:r w:rsidR="00005D33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pārņemšanu </w:t>
            </w:r>
            <w:r w:rsidR="00B93BE1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un </w:t>
            </w:r>
            <w:r w:rsidR="00B93BE1" w:rsidRPr="005376FB">
              <w:rPr>
                <w:rFonts w:ascii="Times New Roman" w:hAnsi="Times New Roman" w:cs="Times New Roman"/>
                <w:sz w:val="28"/>
                <w:szCs w:val="24"/>
              </w:rPr>
              <w:t>īpašuma tiesību nostiprināšanu</w:t>
            </w:r>
            <w:r w:rsidR="00B93BE1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zemesgrāmatā </w:t>
            </w:r>
            <w:r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kopumā sastāda </w:t>
            </w:r>
            <w:r w:rsidR="00005D33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C970BA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376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euro</w:t>
            </w:r>
            <w:proofErr w:type="spellEnd"/>
            <w:r w:rsidR="005376FB" w:rsidRPr="005376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5376FB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>x 6 nekustamie īpašumi =</w:t>
            </w:r>
            <w:r w:rsidR="005376FB" w:rsidRPr="005376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5376FB" w:rsidRPr="00537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  <w:r w:rsidR="005376FB" w:rsidRPr="005376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5376FB" w:rsidRPr="005376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euro</w:t>
            </w:r>
            <w:proofErr w:type="spellEnd"/>
            <w:r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(EKK 5217) (budžeta apakšprogramma 40.02.00 „Nekustamais īpašums un centrali</w:t>
            </w:r>
            <w:r w:rsidR="00D10660" w:rsidRPr="005376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zētais iepirkums”). </w:t>
            </w:r>
          </w:p>
          <w:p w14:paraId="61E1320A" w14:textId="77777777" w:rsidR="00956AB9" w:rsidRPr="005376FB" w:rsidRDefault="00956AB9" w:rsidP="005376FB">
            <w:pPr>
              <w:pStyle w:val="ListParagraph"/>
              <w:ind w:left="0"/>
              <w:rPr>
                <w:sz w:val="28"/>
                <w:szCs w:val="28"/>
                <w:lang w:val="lv-LV" w:eastAsia="lv-LV"/>
              </w:rPr>
            </w:pPr>
          </w:p>
          <w:p w14:paraId="17499B14" w14:textId="43E84503" w:rsidR="00956AB9" w:rsidRPr="005376FB" w:rsidRDefault="00D1784F" w:rsidP="005376FB">
            <w:pPr>
              <w:tabs>
                <w:tab w:val="left" w:pos="522"/>
                <w:tab w:val="left" w:pos="635"/>
                <w:tab w:val="left" w:pos="918"/>
              </w:tabs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Nepieciešamais finansējums nekustamo īpašumu atsavināšanai un īpašumu tiesību nostiprināšanai zemesgrāmatā, tiks nodrošināts Iekšlietu ministrijai (Nodrošinājuma valsts aģentūrai) piešķirto valsts budžeta līdzekļu ietvaros. </w:t>
            </w:r>
          </w:p>
        </w:tc>
      </w:tr>
      <w:tr w:rsidR="0064166B" w:rsidRPr="005376FB" w14:paraId="62C754B7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6771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F504D6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4166B" w:rsidRPr="005376FB" w14:paraId="6C54141B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09DB8E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389FB7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4166B" w:rsidRPr="005376FB" w14:paraId="7C9C9779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944DD6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 Amata vietu skaita izmaiņas</w:t>
            </w:r>
          </w:p>
        </w:tc>
        <w:tc>
          <w:tcPr>
            <w:tcW w:w="385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7AF884" w14:textId="77777777" w:rsidR="00956AB9" w:rsidRPr="005376FB" w:rsidRDefault="00956AB9" w:rsidP="005376FB">
            <w:pPr>
              <w:tabs>
                <w:tab w:val="left" w:pos="522"/>
                <w:tab w:val="left" w:pos="635"/>
                <w:tab w:val="left" w:pos="918"/>
              </w:tabs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64166B" w:rsidRPr="005376FB" w14:paraId="762CF7B2" w14:textId="77777777" w:rsidTr="0064166B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6BEDA7" w14:textId="77777777" w:rsidR="00956AB9" w:rsidRPr="005376FB" w:rsidRDefault="00956AB9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 Cita informācija</w:t>
            </w:r>
          </w:p>
        </w:tc>
        <w:tc>
          <w:tcPr>
            <w:tcW w:w="385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88DA57" w14:textId="18330435" w:rsidR="00956AB9" w:rsidRPr="005376FB" w:rsidRDefault="00D1784F" w:rsidP="005376FB">
            <w:pPr>
              <w:tabs>
                <w:tab w:val="left" w:pos="522"/>
                <w:tab w:val="left" w:pos="635"/>
                <w:tab w:val="left" w:pos="918"/>
              </w:tabs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14:paraId="4CD80E8A" w14:textId="605FD03B" w:rsidR="00D55D3B" w:rsidRPr="005376FB" w:rsidRDefault="00D55D3B" w:rsidP="0053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376F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9F6303" w:rsidRPr="005376FB" w14:paraId="3D938667" w14:textId="77777777" w:rsidTr="005D285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B2B341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9F6303" w:rsidRPr="005376FB" w14:paraId="53F5F7D8" w14:textId="77777777" w:rsidTr="005D285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C7D74C8" w14:textId="2E703EAF" w:rsidR="009F6303" w:rsidRPr="005376FB" w:rsidRDefault="009F6303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583EB578" w14:textId="77777777" w:rsidR="00AE63DE" w:rsidRPr="005376FB" w:rsidRDefault="00AE63DE" w:rsidP="0053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9F6303" w:rsidRPr="005376FB" w14:paraId="6F964F71" w14:textId="77777777" w:rsidTr="005D285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A01019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9F6303" w:rsidRPr="005376FB" w14:paraId="51820ED3" w14:textId="77777777" w:rsidTr="005D285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31E03BC" w14:textId="232191D9" w:rsidR="009F6303" w:rsidRPr="005376FB" w:rsidRDefault="009F6303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78984EBD" w14:textId="77777777" w:rsidR="00AE63DE" w:rsidRPr="005376FB" w:rsidRDefault="00AE63DE" w:rsidP="0053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9F6303" w:rsidRPr="005376FB" w14:paraId="28713863" w14:textId="77777777" w:rsidTr="005D285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9BB4BB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9F6303" w:rsidRPr="005376FB" w14:paraId="1C47B8C2" w14:textId="77777777" w:rsidTr="005D285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066368D" w14:textId="3FC77C25" w:rsidR="009F6303" w:rsidRPr="005376FB" w:rsidRDefault="009F6303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30501693" w14:textId="77777777" w:rsidR="00AE63DE" w:rsidRPr="005376FB" w:rsidRDefault="00AE63DE" w:rsidP="0053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9F6303" w:rsidRPr="005376FB" w14:paraId="1141339C" w14:textId="77777777" w:rsidTr="005D285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AAA323" w14:textId="77777777" w:rsidR="00D55D3B" w:rsidRPr="005376FB" w:rsidRDefault="00D55D3B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9F6303" w:rsidRPr="005376FB" w14:paraId="5E0E96FE" w14:textId="77777777" w:rsidTr="005D28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659C80" w14:textId="77777777" w:rsidR="009F6303" w:rsidRPr="005376FB" w:rsidRDefault="009F6303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19027" w14:textId="77777777" w:rsidR="009F6303" w:rsidRPr="005376FB" w:rsidRDefault="009F6303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9094A2" w14:textId="77777777" w:rsidR="005376FB" w:rsidRPr="005376FB" w:rsidRDefault="009F6303" w:rsidP="00537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 xml:space="preserve">Iekšlietu ministrija, </w:t>
            </w:r>
          </w:p>
          <w:p w14:paraId="1B3E6E7D" w14:textId="10889DE1" w:rsidR="009F6303" w:rsidRPr="005376FB" w:rsidRDefault="005376FB" w:rsidP="00537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Nodrošinājuma valsts aģentūra,</w:t>
            </w:r>
          </w:p>
          <w:p w14:paraId="1E73DDBE" w14:textId="2FF36C5A" w:rsidR="00AF71DF" w:rsidRPr="005376FB" w:rsidRDefault="005376FB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</w:rPr>
              <w:t>Zemkopības ministrija</w:t>
            </w:r>
          </w:p>
        </w:tc>
      </w:tr>
      <w:tr w:rsidR="009F6303" w:rsidRPr="005376FB" w14:paraId="3E40CA24" w14:textId="77777777" w:rsidTr="005D28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C3675C" w14:textId="77777777" w:rsidR="009F6303" w:rsidRPr="005376FB" w:rsidRDefault="009F6303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613381" w14:textId="77777777" w:rsidR="009F6303" w:rsidRPr="005376FB" w:rsidRDefault="009F6303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0191BD" w14:textId="46D76E3C" w:rsidR="009F6303" w:rsidRPr="005376FB" w:rsidRDefault="009F6303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Projekta izpilde neietekmē projekta izstrādē iesaistīto institūciju funkcijas un uzdevumus.</w:t>
            </w:r>
          </w:p>
        </w:tc>
      </w:tr>
      <w:tr w:rsidR="009F6303" w:rsidRPr="005376FB" w14:paraId="2BFBE98E" w14:textId="77777777" w:rsidTr="005D28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978FAF" w14:textId="77777777" w:rsidR="009F6303" w:rsidRPr="005376FB" w:rsidRDefault="009F6303" w:rsidP="0053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7006CB" w14:textId="77777777" w:rsidR="009F6303" w:rsidRPr="005376FB" w:rsidRDefault="009F6303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C14188" w14:textId="6E736B36" w:rsidR="009F6303" w:rsidRPr="005376FB" w:rsidRDefault="009F6303" w:rsidP="0053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376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14:paraId="6E7B4960" w14:textId="36C944EC" w:rsidR="009F6303" w:rsidRPr="005376FB" w:rsidRDefault="009F6303" w:rsidP="005376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94D77" w14:textId="77777777" w:rsidR="008304E5" w:rsidRDefault="008304E5" w:rsidP="00537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DA9DF" w14:textId="5BD90DDC" w:rsidR="008304E5" w:rsidRDefault="00EA7312" w:rsidP="00537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6FB">
        <w:rPr>
          <w:rFonts w:ascii="Times New Roman" w:hAnsi="Times New Roman" w:cs="Times New Roman"/>
          <w:sz w:val="28"/>
          <w:szCs w:val="28"/>
        </w:rPr>
        <w:t>Iekšlietu ministrs</w:t>
      </w:r>
      <w:r w:rsidRPr="005376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376FB">
        <w:rPr>
          <w:rFonts w:ascii="Times New Roman" w:hAnsi="Times New Roman" w:cs="Times New Roman"/>
          <w:sz w:val="28"/>
          <w:szCs w:val="28"/>
        </w:rPr>
        <w:tab/>
      </w:r>
      <w:r w:rsidRPr="005376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376FB">
        <w:rPr>
          <w:rFonts w:ascii="Times New Roman" w:hAnsi="Times New Roman" w:cs="Times New Roman"/>
          <w:sz w:val="28"/>
          <w:szCs w:val="28"/>
        </w:rPr>
        <w:tab/>
      </w:r>
      <w:r w:rsidRPr="005376FB">
        <w:rPr>
          <w:rFonts w:ascii="Times New Roman" w:hAnsi="Times New Roman" w:cs="Times New Roman"/>
          <w:sz w:val="28"/>
          <w:szCs w:val="28"/>
        </w:rPr>
        <w:tab/>
      </w:r>
      <w:r w:rsidRPr="005376FB">
        <w:rPr>
          <w:rFonts w:ascii="Times New Roman" w:hAnsi="Times New Roman" w:cs="Times New Roman"/>
          <w:sz w:val="28"/>
          <w:szCs w:val="28"/>
        </w:rPr>
        <w:tab/>
      </w:r>
      <w:r w:rsidR="008304E5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AC35AA" w:rsidRPr="005376FB">
          <w:rPr>
            <w:rFonts w:ascii="Times New Roman" w:hAnsi="Times New Roman" w:cs="Times New Roman"/>
            <w:sz w:val="28"/>
            <w:szCs w:val="28"/>
          </w:rPr>
          <w:t xml:space="preserve">Sandis </w:t>
        </w:r>
        <w:proofErr w:type="spellStart"/>
        <w:r w:rsidR="00AC35AA" w:rsidRPr="005376FB">
          <w:rPr>
            <w:rFonts w:ascii="Times New Roman" w:hAnsi="Times New Roman" w:cs="Times New Roman"/>
            <w:sz w:val="28"/>
            <w:szCs w:val="28"/>
          </w:rPr>
          <w:t>Ģirģens</w:t>
        </w:r>
        <w:proofErr w:type="spellEnd"/>
      </w:hyperlink>
    </w:p>
    <w:p w14:paraId="1E3B5D17" w14:textId="607A891B" w:rsidR="004248C5" w:rsidRPr="005376FB" w:rsidRDefault="00EA7312" w:rsidP="00537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6FB">
        <w:rPr>
          <w:rFonts w:ascii="Times New Roman" w:hAnsi="Times New Roman" w:cs="Times New Roman"/>
          <w:sz w:val="28"/>
          <w:szCs w:val="28"/>
        </w:rPr>
        <w:tab/>
      </w:r>
    </w:p>
    <w:p w14:paraId="666F04C8" w14:textId="77777777" w:rsidR="004248C5" w:rsidRPr="005376FB" w:rsidRDefault="004248C5" w:rsidP="00537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C38514" w14:textId="30F58FC8" w:rsidR="00EA7312" w:rsidRPr="005376FB" w:rsidRDefault="00EA7312" w:rsidP="00537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6FB">
        <w:rPr>
          <w:rFonts w:ascii="Times New Roman" w:hAnsi="Times New Roman" w:cs="Times New Roman"/>
          <w:sz w:val="28"/>
          <w:szCs w:val="28"/>
        </w:rPr>
        <w:t>Vīza: Valsts sekretārs</w:t>
      </w:r>
      <w:r w:rsidRPr="005376FB">
        <w:rPr>
          <w:rFonts w:ascii="Times New Roman" w:hAnsi="Times New Roman" w:cs="Times New Roman"/>
          <w:sz w:val="28"/>
          <w:szCs w:val="28"/>
        </w:rPr>
        <w:tab/>
      </w:r>
      <w:r w:rsidRPr="005376FB">
        <w:rPr>
          <w:rFonts w:ascii="Times New Roman" w:hAnsi="Times New Roman" w:cs="Times New Roman"/>
          <w:sz w:val="28"/>
          <w:szCs w:val="28"/>
        </w:rPr>
        <w:tab/>
      </w:r>
      <w:r w:rsidRPr="005376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376FB">
        <w:rPr>
          <w:rFonts w:ascii="Times New Roman" w:hAnsi="Times New Roman" w:cs="Times New Roman"/>
          <w:sz w:val="28"/>
          <w:szCs w:val="28"/>
        </w:rPr>
        <w:tab/>
      </w:r>
      <w:r w:rsidRPr="005376FB">
        <w:rPr>
          <w:rFonts w:ascii="Times New Roman" w:hAnsi="Times New Roman" w:cs="Times New Roman"/>
          <w:sz w:val="28"/>
          <w:szCs w:val="28"/>
        </w:rPr>
        <w:tab/>
      </w:r>
      <w:r w:rsidR="008304E5">
        <w:rPr>
          <w:rFonts w:ascii="Times New Roman" w:hAnsi="Times New Roman" w:cs="Times New Roman"/>
          <w:sz w:val="28"/>
          <w:szCs w:val="28"/>
        </w:rPr>
        <w:tab/>
      </w:r>
      <w:r w:rsidRPr="005376FB">
        <w:rPr>
          <w:rFonts w:ascii="Times New Roman" w:hAnsi="Times New Roman" w:cs="Times New Roman"/>
          <w:sz w:val="28"/>
          <w:szCs w:val="28"/>
        </w:rPr>
        <w:t>Dimitrijs Trofimovs</w:t>
      </w:r>
    </w:p>
    <w:p w14:paraId="6B15E1FE" w14:textId="77777777" w:rsidR="00305080" w:rsidRDefault="00305080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EABA62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FD18D1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DF440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800B6D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4315B5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A4BB0A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A832E4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B540DF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86A85E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5F3A5" w14:textId="77777777" w:rsidR="008304E5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90BE15" w14:textId="77777777" w:rsidR="008304E5" w:rsidRPr="005376FB" w:rsidRDefault="008304E5" w:rsidP="005376FB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6830DF" w14:textId="2B5088E1" w:rsidR="006B7155" w:rsidRPr="005376FB" w:rsidRDefault="00B0364D" w:rsidP="00537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Salna</w:t>
      </w:r>
      <w:r w:rsidR="006B46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26523666</w:t>
      </w:r>
    </w:p>
    <w:p w14:paraId="13877610" w14:textId="3EE326B3" w:rsidR="006B7155" w:rsidRPr="005376FB" w:rsidRDefault="00B0364D" w:rsidP="00537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agita.salna</w:t>
      </w:r>
      <w:r w:rsidR="00E3466A" w:rsidRPr="005376FB">
        <w:rPr>
          <w:rFonts w:ascii="Times New Roman" w:hAnsi="Times New Roman" w:cs="Times New Roman"/>
          <w:sz w:val="20"/>
          <w:szCs w:val="20"/>
        </w:rPr>
        <w:t>@agentura.iem.gov.lv</w:t>
      </w:r>
    </w:p>
    <w:sectPr w:rsidR="006B7155" w:rsidRPr="005376FB" w:rsidSect="00623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EC39E" w14:textId="77777777" w:rsidR="00194BE1" w:rsidRDefault="00194BE1" w:rsidP="002241CE">
      <w:pPr>
        <w:spacing w:after="0" w:line="240" w:lineRule="auto"/>
      </w:pPr>
      <w:r>
        <w:separator/>
      </w:r>
    </w:p>
  </w:endnote>
  <w:endnote w:type="continuationSeparator" w:id="0">
    <w:p w14:paraId="183267CB" w14:textId="77777777" w:rsidR="00194BE1" w:rsidRDefault="00194BE1" w:rsidP="0022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FFF9" w14:textId="77777777" w:rsidR="00832C8F" w:rsidRDefault="00832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9D682" w14:textId="259272DD" w:rsidR="00832C8F" w:rsidRPr="008F0891" w:rsidRDefault="00832C8F" w:rsidP="008F0891">
    <w:pPr>
      <w:pStyle w:val="Footer"/>
    </w:pPr>
    <w:r w:rsidRPr="00CE6A46">
      <w:rPr>
        <w:rFonts w:ascii="Times New Roman" w:hAnsi="Times New Roman" w:cs="Times New Roman"/>
        <w:sz w:val="20"/>
        <w:szCs w:val="20"/>
      </w:rPr>
      <w:t>IEMAnot_</w:t>
    </w:r>
    <w:r w:rsidR="00F02820">
      <w:rPr>
        <w:rFonts w:ascii="Times New Roman" w:hAnsi="Times New Roman" w:cs="Times New Roman"/>
        <w:sz w:val="20"/>
        <w:szCs w:val="20"/>
      </w:rPr>
      <w:t>1404</w:t>
    </w:r>
    <w:r>
      <w:rPr>
        <w:rFonts w:ascii="Times New Roman" w:hAnsi="Times New Roman" w:cs="Times New Roman"/>
        <w:sz w:val="20"/>
        <w:szCs w:val="20"/>
      </w:rPr>
      <w:t>20-ZM</w:t>
    </w:r>
    <w:r w:rsidR="00F02820">
      <w:rPr>
        <w:rFonts w:ascii="Times New Roman" w:hAnsi="Times New Roman" w:cs="Times New Roman"/>
        <w:sz w:val="20"/>
        <w:szCs w:val="20"/>
      </w:rPr>
      <w:t>.265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1B08" w14:textId="52628A6F" w:rsidR="00832C8F" w:rsidRPr="00CE6A46" w:rsidRDefault="00832C8F" w:rsidP="005D2F8E">
    <w:pPr>
      <w:pStyle w:val="Footer"/>
    </w:pPr>
    <w:r w:rsidRPr="00CE6A46">
      <w:rPr>
        <w:rFonts w:ascii="Times New Roman" w:hAnsi="Times New Roman" w:cs="Times New Roman"/>
        <w:sz w:val="20"/>
        <w:szCs w:val="20"/>
      </w:rPr>
      <w:t>IEMAnot_</w:t>
    </w:r>
    <w:r w:rsidR="00F02820">
      <w:rPr>
        <w:rFonts w:ascii="Times New Roman" w:hAnsi="Times New Roman" w:cs="Times New Roman"/>
        <w:sz w:val="20"/>
        <w:szCs w:val="20"/>
      </w:rPr>
      <w:t>1404</w:t>
    </w:r>
    <w:r>
      <w:rPr>
        <w:rFonts w:ascii="Times New Roman" w:hAnsi="Times New Roman" w:cs="Times New Roman"/>
        <w:sz w:val="20"/>
        <w:szCs w:val="20"/>
      </w:rPr>
      <w:t>20-ZM</w:t>
    </w:r>
    <w:r w:rsidR="00F02820">
      <w:rPr>
        <w:rFonts w:ascii="Times New Roman" w:hAnsi="Times New Roman" w:cs="Times New Roman"/>
        <w:sz w:val="20"/>
        <w:szCs w:val="20"/>
      </w:rPr>
      <w:t>.265</w:t>
    </w:r>
  </w:p>
  <w:p w14:paraId="4D0F7D3B" w14:textId="67D20E07" w:rsidR="00832C8F" w:rsidRPr="005D2F8E" w:rsidRDefault="00832C8F" w:rsidP="005D2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268D" w14:textId="77777777" w:rsidR="00194BE1" w:rsidRDefault="00194BE1" w:rsidP="002241CE">
      <w:pPr>
        <w:spacing w:after="0" w:line="240" w:lineRule="auto"/>
      </w:pPr>
      <w:r>
        <w:separator/>
      </w:r>
    </w:p>
  </w:footnote>
  <w:footnote w:type="continuationSeparator" w:id="0">
    <w:p w14:paraId="26A66A11" w14:textId="77777777" w:rsidR="00194BE1" w:rsidRDefault="00194BE1" w:rsidP="0022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04277" w14:textId="77777777" w:rsidR="00832C8F" w:rsidRDefault="00832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1259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EEF661" w14:textId="1A9AF904" w:rsidR="00832C8F" w:rsidRDefault="00832C8F" w:rsidP="00D178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6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7545" w14:textId="77777777" w:rsidR="00832C8F" w:rsidRDefault="00832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A5F"/>
    <w:multiLevelType w:val="hybridMultilevel"/>
    <w:tmpl w:val="56F4229C"/>
    <w:lvl w:ilvl="0" w:tplc="2D428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A20693"/>
    <w:multiLevelType w:val="multilevel"/>
    <w:tmpl w:val="D11A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631B1"/>
    <w:multiLevelType w:val="hybridMultilevel"/>
    <w:tmpl w:val="3402B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400"/>
    <w:multiLevelType w:val="hybridMultilevel"/>
    <w:tmpl w:val="1B781418"/>
    <w:lvl w:ilvl="0" w:tplc="D38E99EA">
      <w:start w:val="1"/>
      <w:numFmt w:val="bullet"/>
      <w:lvlText w:val="-"/>
      <w:lvlJc w:val="left"/>
      <w:pPr>
        <w:ind w:left="85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3996A37"/>
    <w:multiLevelType w:val="multilevel"/>
    <w:tmpl w:val="3DA8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C5876"/>
    <w:multiLevelType w:val="hybridMultilevel"/>
    <w:tmpl w:val="019AE978"/>
    <w:lvl w:ilvl="0" w:tplc="3AA2A2B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3B25"/>
    <w:multiLevelType w:val="hybridMultilevel"/>
    <w:tmpl w:val="0A689CC8"/>
    <w:lvl w:ilvl="0" w:tplc="BC7ECF74">
      <w:numFmt w:val="bullet"/>
      <w:lvlText w:val="-"/>
      <w:lvlJc w:val="left"/>
      <w:pPr>
        <w:ind w:left="74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3AC44417"/>
    <w:multiLevelType w:val="hybridMultilevel"/>
    <w:tmpl w:val="F1341E06"/>
    <w:lvl w:ilvl="0" w:tplc="AD0AEE6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 w15:restartNumberingAfterBreak="0">
    <w:nsid w:val="3CC7566E"/>
    <w:multiLevelType w:val="hybridMultilevel"/>
    <w:tmpl w:val="9364CF94"/>
    <w:lvl w:ilvl="0" w:tplc="D0E6B134">
      <w:start w:val="3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43C7736B"/>
    <w:multiLevelType w:val="hybridMultilevel"/>
    <w:tmpl w:val="5CD278E4"/>
    <w:lvl w:ilvl="0" w:tplc="0426000F">
      <w:start w:val="1"/>
      <w:numFmt w:val="decimal"/>
      <w:lvlText w:val="%1."/>
      <w:lvlJc w:val="left"/>
      <w:pPr>
        <w:ind w:left="639" w:hanging="360"/>
      </w:pPr>
    </w:lvl>
    <w:lvl w:ilvl="1" w:tplc="04260019" w:tentative="1">
      <w:start w:val="1"/>
      <w:numFmt w:val="lowerLetter"/>
      <w:lvlText w:val="%2."/>
      <w:lvlJc w:val="left"/>
      <w:pPr>
        <w:ind w:left="1359" w:hanging="360"/>
      </w:pPr>
    </w:lvl>
    <w:lvl w:ilvl="2" w:tplc="0426001B" w:tentative="1">
      <w:start w:val="1"/>
      <w:numFmt w:val="lowerRoman"/>
      <w:lvlText w:val="%3."/>
      <w:lvlJc w:val="right"/>
      <w:pPr>
        <w:ind w:left="2079" w:hanging="180"/>
      </w:pPr>
    </w:lvl>
    <w:lvl w:ilvl="3" w:tplc="0426000F" w:tentative="1">
      <w:start w:val="1"/>
      <w:numFmt w:val="decimal"/>
      <w:lvlText w:val="%4."/>
      <w:lvlJc w:val="left"/>
      <w:pPr>
        <w:ind w:left="2799" w:hanging="360"/>
      </w:pPr>
    </w:lvl>
    <w:lvl w:ilvl="4" w:tplc="04260019" w:tentative="1">
      <w:start w:val="1"/>
      <w:numFmt w:val="lowerLetter"/>
      <w:lvlText w:val="%5."/>
      <w:lvlJc w:val="left"/>
      <w:pPr>
        <w:ind w:left="3519" w:hanging="360"/>
      </w:pPr>
    </w:lvl>
    <w:lvl w:ilvl="5" w:tplc="0426001B" w:tentative="1">
      <w:start w:val="1"/>
      <w:numFmt w:val="lowerRoman"/>
      <w:lvlText w:val="%6."/>
      <w:lvlJc w:val="right"/>
      <w:pPr>
        <w:ind w:left="4239" w:hanging="180"/>
      </w:pPr>
    </w:lvl>
    <w:lvl w:ilvl="6" w:tplc="0426000F" w:tentative="1">
      <w:start w:val="1"/>
      <w:numFmt w:val="decimal"/>
      <w:lvlText w:val="%7."/>
      <w:lvlJc w:val="left"/>
      <w:pPr>
        <w:ind w:left="4959" w:hanging="360"/>
      </w:pPr>
    </w:lvl>
    <w:lvl w:ilvl="7" w:tplc="04260019" w:tentative="1">
      <w:start w:val="1"/>
      <w:numFmt w:val="lowerLetter"/>
      <w:lvlText w:val="%8."/>
      <w:lvlJc w:val="left"/>
      <w:pPr>
        <w:ind w:left="5679" w:hanging="360"/>
      </w:pPr>
    </w:lvl>
    <w:lvl w:ilvl="8" w:tplc="0426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1" w15:restartNumberingAfterBreak="0">
    <w:nsid w:val="475B1F78"/>
    <w:multiLevelType w:val="multilevel"/>
    <w:tmpl w:val="DEA0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</w:rPr>
    </w:lvl>
  </w:abstractNum>
  <w:abstractNum w:abstractNumId="12" w15:restartNumberingAfterBreak="0">
    <w:nsid w:val="4A58612E"/>
    <w:multiLevelType w:val="hybridMultilevel"/>
    <w:tmpl w:val="E41A3C40"/>
    <w:lvl w:ilvl="0" w:tplc="AD0AEE66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3" w15:restartNumberingAfterBreak="0">
    <w:nsid w:val="4B013627"/>
    <w:multiLevelType w:val="hybridMultilevel"/>
    <w:tmpl w:val="56F4229C"/>
    <w:lvl w:ilvl="0" w:tplc="2D428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3A67DA"/>
    <w:multiLevelType w:val="hybridMultilevel"/>
    <w:tmpl w:val="F4D411B8"/>
    <w:lvl w:ilvl="0" w:tplc="1FC08F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FD2F02"/>
    <w:multiLevelType w:val="multilevel"/>
    <w:tmpl w:val="52A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56A43"/>
    <w:multiLevelType w:val="hybridMultilevel"/>
    <w:tmpl w:val="44083BC2"/>
    <w:lvl w:ilvl="0" w:tplc="AD0AEE6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765E83"/>
    <w:multiLevelType w:val="hybridMultilevel"/>
    <w:tmpl w:val="C63A1F42"/>
    <w:lvl w:ilvl="0" w:tplc="F67E0C5E">
      <w:start w:val="5"/>
      <w:numFmt w:val="bullet"/>
      <w:lvlText w:val="-"/>
      <w:lvlJc w:val="left"/>
      <w:pPr>
        <w:ind w:left="85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8" w15:restartNumberingAfterBreak="0">
    <w:nsid w:val="67C365EC"/>
    <w:multiLevelType w:val="multilevel"/>
    <w:tmpl w:val="D35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5647BC"/>
    <w:multiLevelType w:val="hybridMultilevel"/>
    <w:tmpl w:val="370AFB58"/>
    <w:lvl w:ilvl="0" w:tplc="3C0E3742">
      <w:start w:val="1"/>
      <w:numFmt w:val="bullet"/>
      <w:lvlText w:val="-"/>
      <w:lvlJc w:val="left"/>
      <w:pPr>
        <w:ind w:left="85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5"/>
  </w:num>
  <w:num w:numId="5">
    <w:abstractNumId w:val="16"/>
  </w:num>
  <w:num w:numId="6">
    <w:abstractNumId w:val="14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12"/>
  </w:num>
  <w:num w:numId="15">
    <w:abstractNumId w:val="13"/>
  </w:num>
  <w:num w:numId="16">
    <w:abstractNumId w:val="19"/>
  </w:num>
  <w:num w:numId="17">
    <w:abstractNumId w:val="6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CC"/>
    <w:rsid w:val="00003FC7"/>
    <w:rsid w:val="00005D33"/>
    <w:rsid w:val="000060C5"/>
    <w:rsid w:val="00007016"/>
    <w:rsid w:val="0000771D"/>
    <w:rsid w:val="00011E98"/>
    <w:rsid w:val="0001472C"/>
    <w:rsid w:val="00017EC6"/>
    <w:rsid w:val="00023496"/>
    <w:rsid w:val="00045EEB"/>
    <w:rsid w:val="00053F8F"/>
    <w:rsid w:val="00065156"/>
    <w:rsid w:val="00091F5B"/>
    <w:rsid w:val="00096344"/>
    <w:rsid w:val="00096E22"/>
    <w:rsid w:val="000A083B"/>
    <w:rsid w:val="000A52F7"/>
    <w:rsid w:val="000A5525"/>
    <w:rsid w:val="000A7F9C"/>
    <w:rsid w:val="000E0C05"/>
    <w:rsid w:val="000E1832"/>
    <w:rsid w:val="001062AD"/>
    <w:rsid w:val="00106CAE"/>
    <w:rsid w:val="00112922"/>
    <w:rsid w:val="00116D2E"/>
    <w:rsid w:val="00130C38"/>
    <w:rsid w:val="001433CF"/>
    <w:rsid w:val="00157347"/>
    <w:rsid w:val="00162127"/>
    <w:rsid w:val="001657E8"/>
    <w:rsid w:val="00174A58"/>
    <w:rsid w:val="00180FC0"/>
    <w:rsid w:val="00185E28"/>
    <w:rsid w:val="00186AA5"/>
    <w:rsid w:val="001932D1"/>
    <w:rsid w:val="00194BE1"/>
    <w:rsid w:val="00197110"/>
    <w:rsid w:val="001A02ED"/>
    <w:rsid w:val="001A3418"/>
    <w:rsid w:val="001B3A12"/>
    <w:rsid w:val="001B44B2"/>
    <w:rsid w:val="001B6012"/>
    <w:rsid w:val="001C14B8"/>
    <w:rsid w:val="001C46D0"/>
    <w:rsid w:val="001D0600"/>
    <w:rsid w:val="001E5536"/>
    <w:rsid w:val="001E7D0B"/>
    <w:rsid w:val="00201A05"/>
    <w:rsid w:val="002241CE"/>
    <w:rsid w:val="00224654"/>
    <w:rsid w:val="0022713F"/>
    <w:rsid w:val="002277EA"/>
    <w:rsid w:val="00241D45"/>
    <w:rsid w:val="002443DC"/>
    <w:rsid w:val="00260805"/>
    <w:rsid w:val="002654B0"/>
    <w:rsid w:val="002709B0"/>
    <w:rsid w:val="0027153F"/>
    <w:rsid w:val="00277D81"/>
    <w:rsid w:val="00282FC7"/>
    <w:rsid w:val="00286B2B"/>
    <w:rsid w:val="002A5E80"/>
    <w:rsid w:val="002B35AB"/>
    <w:rsid w:val="002B39EC"/>
    <w:rsid w:val="002C3359"/>
    <w:rsid w:val="002C5627"/>
    <w:rsid w:val="002D796E"/>
    <w:rsid w:val="002D7B9D"/>
    <w:rsid w:val="002E55C0"/>
    <w:rsid w:val="002F7382"/>
    <w:rsid w:val="0030148E"/>
    <w:rsid w:val="00305080"/>
    <w:rsid w:val="00317747"/>
    <w:rsid w:val="00336326"/>
    <w:rsid w:val="00337870"/>
    <w:rsid w:val="00344CAE"/>
    <w:rsid w:val="003520F8"/>
    <w:rsid w:val="00371DF3"/>
    <w:rsid w:val="003B44F8"/>
    <w:rsid w:val="003C0F31"/>
    <w:rsid w:val="003D03F0"/>
    <w:rsid w:val="003D04C4"/>
    <w:rsid w:val="003D6A05"/>
    <w:rsid w:val="003E1773"/>
    <w:rsid w:val="003E2558"/>
    <w:rsid w:val="003E40D9"/>
    <w:rsid w:val="003E5FDF"/>
    <w:rsid w:val="00402068"/>
    <w:rsid w:val="00406111"/>
    <w:rsid w:val="00406E6D"/>
    <w:rsid w:val="004073FB"/>
    <w:rsid w:val="00416E2E"/>
    <w:rsid w:val="004248C5"/>
    <w:rsid w:val="00426882"/>
    <w:rsid w:val="00453982"/>
    <w:rsid w:val="00460F30"/>
    <w:rsid w:val="0046599D"/>
    <w:rsid w:val="00466875"/>
    <w:rsid w:val="00472D53"/>
    <w:rsid w:val="0047704B"/>
    <w:rsid w:val="004911A3"/>
    <w:rsid w:val="004B3F33"/>
    <w:rsid w:val="004C7CC3"/>
    <w:rsid w:val="004F1EA6"/>
    <w:rsid w:val="004F7D35"/>
    <w:rsid w:val="00504ECD"/>
    <w:rsid w:val="00512AFE"/>
    <w:rsid w:val="00513340"/>
    <w:rsid w:val="00514D3C"/>
    <w:rsid w:val="0052366D"/>
    <w:rsid w:val="005376FB"/>
    <w:rsid w:val="00542EC5"/>
    <w:rsid w:val="00546632"/>
    <w:rsid w:val="00553309"/>
    <w:rsid w:val="00554B8F"/>
    <w:rsid w:val="005604A7"/>
    <w:rsid w:val="00565334"/>
    <w:rsid w:val="00572748"/>
    <w:rsid w:val="005741AD"/>
    <w:rsid w:val="00583A2B"/>
    <w:rsid w:val="00595755"/>
    <w:rsid w:val="00596D42"/>
    <w:rsid w:val="005A064E"/>
    <w:rsid w:val="005A0732"/>
    <w:rsid w:val="005A1FB7"/>
    <w:rsid w:val="005A1FF9"/>
    <w:rsid w:val="005A5DA9"/>
    <w:rsid w:val="005A6DA3"/>
    <w:rsid w:val="005B4793"/>
    <w:rsid w:val="005B5261"/>
    <w:rsid w:val="005C3FDE"/>
    <w:rsid w:val="005C7AD4"/>
    <w:rsid w:val="005D189B"/>
    <w:rsid w:val="005D2852"/>
    <w:rsid w:val="005D2CB9"/>
    <w:rsid w:val="005D2F8E"/>
    <w:rsid w:val="005D4DFD"/>
    <w:rsid w:val="005D724A"/>
    <w:rsid w:val="005F1CE0"/>
    <w:rsid w:val="006023A0"/>
    <w:rsid w:val="0060320D"/>
    <w:rsid w:val="00611FB2"/>
    <w:rsid w:val="0062333D"/>
    <w:rsid w:val="00623841"/>
    <w:rsid w:val="00626816"/>
    <w:rsid w:val="00626D53"/>
    <w:rsid w:val="00631A81"/>
    <w:rsid w:val="00641073"/>
    <w:rsid w:val="0064166B"/>
    <w:rsid w:val="00644E3D"/>
    <w:rsid w:val="00655768"/>
    <w:rsid w:val="00660D65"/>
    <w:rsid w:val="00662C99"/>
    <w:rsid w:val="0067627F"/>
    <w:rsid w:val="00681C0E"/>
    <w:rsid w:val="006826FD"/>
    <w:rsid w:val="00683483"/>
    <w:rsid w:val="00684521"/>
    <w:rsid w:val="00686609"/>
    <w:rsid w:val="006968BB"/>
    <w:rsid w:val="006A6F3C"/>
    <w:rsid w:val="006A76B0"/>
    <w:rsid w:val="006B46D7"/>
    <w:rsid w:val="006B6965"/>
    <w:rsid w:val="006B7155"/>
    <w:rsid w:val="006C47D9"/>
    <w:rsid w:val="006C49CC"/>
    <w:rsid w:val="006C51B0"/>
    <w:rsid w:val="006C53EF"/>
    <w:rsid w:val="006D0774"/>
    <w:rsid w:val="006E0F54"/>
    <w:rsid w:val="006E0F93"/>
    <w:rsid w:val="006F1BFD"/>
    <w:rsid w:val="006F58C4"/>
    <w:rsid w:val="006F6D11"/>
    <w:rsid w:val="006F7262"/>
    <w:rsid w:val="00711A9C"/>
    <w:rsid w:val="007141EC"/>
    <w:rsid w:val="00727F21"/>
    <w:rsid w:val="00731A75"/>
    <w:rsid w:val="007477C8"/>
    <w:rsid w:val="00750C7A"/>
    <w:rsid w:val="007619DF"/>
    <w:rsid w:val="00762788"/>
    <w:rsid w:val="00771E0F"/>
    <w:rsid w:val="00793616"/>
    <w:rsid w:val="00795A0F"/>
    <w:rsid w:val="007A14D5"/>
    <w:rsid w:val="007A29B6"/>
    <w:rsid w:val="007A340B"/>
    <w:rsid w:val="007A577C"/>
    <w:rsid w:val="007B3C86"/>
    <w:rsid w:val="007C3BF1"/>
    <w:rsid w:val="007C4948"/>
    <w:rsid w:val="007D4046"/>
    <w:rsid w:val="007E328E"/>
    <w:rsid w:val="007E5114"/>
    <w:rsid w:val="0081612F"/>
    <w:rsid w:val="008163F8"/>
    <w:rsid w:val="0082116C"/>
    <w:rsid w:val="00822F9A"/>
    <w:rsid w:val="008252D1"/>
    <w:rsid w:val="00826D25"/>
    <w:rsid w:val="008304E5"/>
    <w:rsid w:val="00832C8F"/>
    <w:rsid w:val="00835CA0"/>
    <w:rsid w:val="00841394"/>
    <w:rsid w:val="00884605"/>
    <w:rsid w:val="00885E56"/>
    <w:rsid w:val="008A2220"/>
    <w:rsid w:val="008B05E1"/>
    <w:rsid w:val="008E2589"/>
    <w:rsid w:val="008E4020"/>
    <w:rsid w:val="008E41F0"/>
    <w:rsid w:val="008E6E9C"/>
    <w:rsid w:val="008F0891"/>
    <w:rsid w:val="008F516E"/>
    <w:rsid w:val="00904366"/>
    <w:rsid w:val="00907A2A"/>
    <w:rsid w:val="00912FDA"/>
    <w:rsid w:val="00922457"/>
    <w:rsid w:val="00925397"/>
    <w:rsid w:val="00926A0A"/>
    <w:rsid w:val="00934540"/>
    <w:rsid w:val="00946B45"/>
    <w:rsid w:val="00955021"/>
    <w:rsid w:val="00956AB9"/>
    <w:rsid w:val="009578E4"/>
    <w:rsid w:val="009744A6"/>
    <w:rsid w:val="0098193F"/>
    <w:rsid w:val="009918A6"/>
    <w:rsid w:val="009976DA"/>
    <w:rsid w:val="009B5A4E"/>
    <w:rsid w:val="009B6D36"/>
    <w:rsid w:val="009C0044"/>
    <w:rsid w:val="009D0D7D"/>
    <w:rsid w:val="009E2873"/>
    <w:rsid w:val="009E506C"/>
    <w:rsid w:val="009E63AB"/>
    <w:rsid w:val="009E709D"/>
    <w:rsid w:val="009F1BBD"/>
    <w:rsid w:val="009F29B4"/>
    <w:rsid w:val="009F5A65"/>
    <w:rsid w:val="009F6303"/>
    <w:rsid w:val="00A00409"/>
    <w:rsid w:val="00A02974"/>
    <w:rsid w:val="00A12931"/>
    <w:rsid w:val="00A20B53"/>
    <w:rsid w:val="00A25661"/>
    <w:rsid w:val="00A27107"/>
    <w:rsid w:val="00A312E7"/>
    <w:rsid w:val="00A61A23"/>
    <w:rsid w:val="00A75937"/>
    <w:rsid w:val="00A8099F"/>
    <w:rsid w:val="00A90D4D"/>
    <w:rsid w:val="00A91B03"/>
    <w:rsid w:val="00A93391"/>
    <w:rsid w:val="00A94346"/>
    <w:rsid w:val="00A97A19"/>
    <w:rsid w:val="00AA002D"/>
    <w:rsid w:val="00AA6231"/>
    <w:rsid w:val="00AB69E9"/>
    <w:rsid w:val="00AC19E3"/>
    <w:rsid w:val="00AC35AA"/>
    <w:rsid w:val="00AC452B"/>
    <w:rsid w:val="00AC56CD"/>
    <w:rsid w:val="00AD47A0"/>
    <w:rsid w:val="00AD5F9C"/>
    <w:rsid w:val="00AD752D"/>
    <w:rsid w:val="00AE0B92"/>
    <w:rsid w:val="00AE584A"/>
    <w:rsid w:val="00AE5BB7"/>
    <w:rsid w:val="00AE5EAF"/>
    <w:rsid w:val="00AE63DE"/>
    <w:rsid w:val="00AE71CF"/>
    <w:rsid w:val="00AF16B3"/>
    <w:rsid w:val="00AF58C5"/>
    <w:rsid w:val="00AF71DF"/>
    <w:rsid w:val="00B0364D"/>
    <w:rsid w:val="00B039D8"/>
    <w:rsid w:val="00B07849"/>
    <w:rsid w:val="00B22776"/>
    <w:rsid w:val="00B23237"/>
    <w:rsid w:val="00B404AF"/>
    <w:rsid w:val="00B4069F"/>
    <w:rsid w:val="00B663F4"/>
    <w:rsid w:val="00B76521"/>
    <w:rsid w:val="00B87AC6"/>
    <w:rsid w:val="00B93BE1"/>
    <w:rsid w:val="00BA0984"/>
    <w:rsid w:val="00BA4E98"/>
    <w:rsid w:val="00BC21C5"/>
    <w:rsid w:val="00BC71C7"/>
    <w:rsid w:val="00BD0FA2"/>
    <w:rsid w:val="00BD64B0"/>
    <w:rsid w:val="00BE4AB1"/>
    <w:rsid w:val="00BF1615"/>
    <w:rsid w:val="00BF1A9E"/>
    <w:rsid w:val="00BF644A"/>
    <w:rsid w:val="00C15982"/>
    <w:rsid w:val="00C15DE2"/>
    <w:rsid w:val="00C23D58"/>
    <w:rsid w:val="00C3237C"/>
    <w:rsid w:val="00C43493"/>
    <w:rsid w:val="00C538E9"/>
    <w:rsid w:val="00C61378"/>
    <w:rsid w:val="00C61BA8"/>
    <w:rsid w:val="00C7620E"/>
    <w:rsid w:val="00C777D2"/>
    <w:rsid w:val="00C7787A"/>
    <w:rsid w:val="00C8263F"/>
    <w:rsid w:val="00C863A5"/>
    <w:rsid w:val="00C9056B"/>
    <w:rsid w:val="00C970BA"/>
    <w:rsid w:val="00CA3389"/>
    <w:rsid w:val="00CA37B0"/>
    <w:rsid w:val="00CB11A0"/>
    <w:rsid w:val="00CB3F10"/>
    <w:rsid w:val="00CC5094"/>
    <w:rsid w:val="00CD4892"/>
    <w:rsid w:val="00CE6A46"/>
    <w:rsid w:val="00D000FA"/>
    <w:rsid w:val="00D00F10"/>
    <w:rsid w:val="00D0290A"/>
    <w:rsid w:val="00D03C2A"/>
    <w:rsid w:val="00D04CE2"/>
    <w:rsid w:val="00D05049"/>
    <w:rsid w:val="00D07150"/>
    <w:rsid w:val="00D10660"/>
    <w:rsid w:val="00D14395"/>
    <w:rsid w:val="00D1784F"/>
    <w:rsid w:val="00D20B6B"/>
    <w:rsid w:val="00D26F1B"/>
    <w:rsid w:val="00D35042"/>
    <w:rsid w:val="00D50BB7"/>
    <w:rsid w:val="00D51622"/>
    <w:rsid w:val="00D55D3B"/>
    <w:rsid w:val="00D65E22"/>
    <w:rsid w:val="00D81AB7"/>
    <w:rsid w:val="00D967A6"/>
    <w:rsid w:val="00DA5299"/>
    <w:rsid w:val="00DA5741"/>
    <w:rsid w:val="00DB6356"/>
    <w:rsid w:val="00DC541B"/>
    <w:rsid w:val="00DD7D84"/>
    <w:rsid w:val="00E02757"/>
    <w:rsid w:val="00E02802"/>
    <w:rsid w:val="00E11AE7"/>
    <w:rsid w:val="00E1264E"/>
    <w:rsid w:val="00E14ADE"/>
    <w:rsid w:val="00E223B4"/>
    <w:rsid w:val="00E2370D"/>
    <w:rsid w:val="00E3466A"/>
    <w:rsid w:val="00E35B3B"/>
    <w:rsid w:val="00E37BA1"/>
    <w:rsid w:val="00E46BB3"/>
    <w:rsid w:val="00E5616C"/>
    <w:rsid w:val="00E60EBC"/>
    <w:rsid w:val="00E6434F"/>
    <w:rsid w:val="00E6769A"/>
    <w:rsid w:val="00E71E34"/>
    <w:rsid w:val="00E75BE0"/>
    <w:rsid w:val="00E822FD"/>
    <w:rsid w:val="00E86CF8"/>
    <w:rsid w:val="00EA7312"/>
    <w:rsid w:val="00EB510A"/>
    <w:rsid w:val="00EB7EA6"/>
    <w:rsid w:val="00EC4478"/>
    <w:rsid w:val="00ED001B"/>
    <w:rsid w:val="00ED2E8F"/>
    <w:rsid w:val="00ED60BA"/>
    <w:rsid w:val="00EE3FE3"/>
    <w:rsid w:val="00EE5640"/>
    <w:rsid w:val="00EF7642"/>
    <w:rsid w:val="00F02820"/>
    <w:rsid w:val="00F1497B"/>
    <w:rsid w:val="00F234F0"/>
    <w:rsid w:val="00F2598B"/>
    <w:rsid w:val="00F36FB5"/>
    <w:rsid w:val="00F41382"/>
    <w:rsid w:val="00F469B8"/>
    <w:rsid w:val="00F502BB"/>
    <w:rsid w:val="00F56766"/>
    <w:rsid w:val="00F578F6"/>
    <w:rsid w:val="00F60B03"/>
    <w:rsid w:val="00F71230"/>
    <w:rsid w:val="00F837C4"/>
    <w:rsid w:val="00F97CB8"/>
    <w:rsid w:val="00FA1057"/>
    <w:rsid w:val="00FC0013"/>
    <w:rsid w:val="00FC1195"/>
    <w:rsid w:val="00FC15A6"/>
    <w:rsid w:val="00FC5752"/>
    <w:rsid w:val="00FD3F2B"/>
    <w:rsid w:val="00FD5F32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31B8"/>
  <w15:docId w15:val="{8927E16E-6A2A-4E9B-BAFB-20B0EBA1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D4D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invisible">
    <w:name w:val="fb_invisible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fbreset">
    <w:name w:val="fb_reset"/>
    <w:basedOn w:val="Normal"/>
    <w:rsid w:val="006C49CC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lv-LV"/>
    </w:rPr>
  </w:style>
  <w:style w:type="paragraph" w:customStyle="1" w:styleId="fbdialogadvanced">
    <w:name w:val="fb_dialog_advanced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content">
    <w:name w:val="fb_dialog_content"/>
    <w:basedOn w:val="Normal"/>
    <w:rsid w:val="006C49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lv-LV"/>
    </w:rPr>
  </w:style>
  <w:style w:type="paragraph" w:customStyle="1" w:styleId="fbdialogcloseicon">
    <w:name w:val="fb_dialog_close_icon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padding">
    <w:name w:val="fb_dialog_padding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loader">
    <w:name w:val="fb_dialog_loader"/>
    <w:basedOn w:val="Normal"/>
    <w:rsid w:val="006C49CC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fbdialogtopleft">
    <w:name w:val="fb_dialog_top_lef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topright">
    <w:name w:val="fb_dialog_top_righ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bottomleft">
    <w:name w:val="fb_dialog_bottom_lef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bottomright">
    <w:name w:val="fb_dialog_bottom_righ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vertleft">
    <w:name w:val="fb_dialog_vert_left"/>
    <w:basedOn w:val="Normal"/>
    <w:rsid w:val="006C49CC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vertright">
    <w:name w:val="fb_dialog_vert_right"/>
    <w:basedOn w:val="Normal"/>
    <w:rsid w:val="006C49CC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horiztop">
    <w:name w:val="fb_dialog_horiz_top"/>
    <w:basedOn w:val="Normal"/>
    <w:rsid w:val="006C49CC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horizbottom">
    <w:name w:val="fb_dialog_horiz_bottom"/>
    <w:basedOn w:val="Normal"/>
    <w:rsid w:val="006C49CC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iframe">
    <w:name w:val="fb_dialog_iframe"/>
    <w:basedOn w:val="Normal"/>
    <w:rsid w:val="006C49C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iframewidgetfluid">
    <w:name w:val="fb_iframe_widget_fluid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invisibleflow">
    <w:name w:val="fb_invisible_flow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mobileoverlayactive">
    <w:name w:val="fb_mobile_overlay_active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">
    <w:name w:val="dialog_title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span">
    <w:name w:val="dialog_title&gt;span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header">
    <w:name w:val="dialog_head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uchablebutton">
    <w:name w:val="touchable_button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content">
    <w:name w:val="dialog_content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footer">
    <w:name w:val="dialog_foot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loader">
    <w:name w:val="fb_load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center">
    <w:name w:val="header_center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1">
    <w:name w:val="dialog_title1"/>
    <w:basedOn w:val="Normal"/>
    <w:rsid w:val="006C49CC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lv-LV"/>
    </w:rPr>
  </w:style>
  <w:style w:type="paragraph" w:customStyle="1" w:styleId="dialogtitlespan1">
    <w:name w:val="dialog_title&gt;span1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header1">
    <w:name w:val="dialog_header1"/>
    <w:basedOn w:val="Normal"/>
    <w:rsid w:val="006C49CC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lv-LV"/>
    </w:rPr>
  </w:style>
  <w:style w:type="paragraph" w:customStyle="1" w:styleId="touchablebutton1">
    <w:name w:val="touchable_button1"/>
    <w:basedOn w:val="Normal"/>
    <w:rsid w:val="006C49CC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center1">
    <w:name w:val="header_center1"/>
    <w:basedOn w:val="Normal"/>
    <w:rsid w:val="006C49C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lv-LV"/>
    </w:rPr>
  </w:style>
  <w:style w:type="paragraph" w:customStyle="1" w:styleId="dialogcontent1">
    <w:name w:val="dialog_content1"/>
    <w:basedOn w:val="Normal"/>
    <w:rsid w:val="006C49C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footer1">
    <w:name w:val="dialog_footer1"/>
    <w:basedOn w:val="Normal"/>
    <w:rsid w:val="006C49C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loader1">
    <w:name w:val="fb_loader1"/>
    <w:basedOn w:val="Normal"/>
    <w:rsid w:val="006C49CC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6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C49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9CC"/>
    <w:rPr>
      <w:color w:val="800080"/>
      <w:u w:val="single"/>
    </w:rPr>
  </w:style>
  <w:style w:type="character" w:customStyle="1" w:styleId="blue">
    <w:name w:val="blue"/>
    <w:basedOn w:val="DefaultParagraphFont"/>
    <w:rsid w:val="006C49CC"/>
  </w:style>
  <w:style w:type="character" w:customStyle="1" w:styleId="fcw">
    <w:name w:val="fcw"/>
    <w:basedOn w:val="DefaultParagraphFont"/>
    <w:rsid w:val="006C49CC"/>
  </w:style>
  <w:style w:type="character" w:customStyle="1" w:styleId="Heading2Char">
    <w:name w:val="Heading 2 Char"/>
    <w:basedOn w:val="DefaultParagraphFont"/>
    <w:link w:val="Heading2"/>
    <w:rsid w:val="005D4DF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A7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4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CE"/>
  </w:style>
  <w:style w:type="paragraph" w:styleId="Footer">
    <w:name w:val="footer"/>
    <w:basedOn w:val="Normal"/>
    <w:link w:val="FooterChar"/>
    <w:uiPriority w:val="99"/>
    <w:unhideWhenUsed/>
    <w:rsid w:val="00224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CE"/>
  </w:style>
  <w:style w:type="paragraph" w:styleId="BalloonText">
    <w:name w:val="Balloon Text"/>
    <w:basedOn w:val="Normal"/>
    <w:link w:val="BalloonTextChar"/>
    <w:uiPriority w:val="99"/>
    <w:semiHidden/>
    <w:unhideWhenUsed/>
    <w:rsid w:val="009E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4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CD"/>
    <w:rPr>
      <w:b/>
      <w:bCs/>
      <w:sz w:val="20"/>
      <w:szCs w:val="20"/>
    </w:rPr>
  </w:style>
  <w:style w:type="paragraph" w:customStyle="1" w:styleId="naisc">
    <w:name w:val="naisc"/>
    <w:basedOn w:val="Normal"/>
    <w:rsid w:val="001E5536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4A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4AD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29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24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5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9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54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3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38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9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84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8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76DD-596B-401D-968F-6CF3F2EA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10066</Words>
  <Characters>5738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Anete Būmeistere</dc:creator>
  <cp:lastModifiedBy>Laimdota Adlere</cp:lastModifiedBy>
  <cp:revision>2</cp:revision>
  <cp:lastPrinted>2020-02-26T11:17:00Z</cp:lastPrinted>
  <dcterms:created xsi:type="dcterms:W3CDTF">2020-05-05T08:34:00Z</dcterms:created>
  <dcterms:modified xsi:type="dcterms:W3CDTF">2020-05-05T08:34:00Z</dcterms:modified>
</cp:coreProperties>
</file>